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5E" w:rsidRPr="00D2645E" w:rsidRDefault="00D2645E" w:rsidP="0003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Presse </w:t>
      </w:r>
      <w:r w:rsidR="007C0051">
        <w:rPr>
          <w:sz w:val="28"/>
          <w:szCs w:val="28"/>
        </w:rPr>
        <w:t xml:space="preserve">- </w:t>
      </w:r>
      <w:r>
        <w:rPr>
          <w:sz w:val="28"/>
          <w:szCs w:val="28"/>
        </w:rPr>
        <w:t>3</w:t>
      </w:r>
      <w:r w:rsidR="007C0051" w:rsidRPr="00FE3306">
        <w:rPr>
          <w:sz w:val="28"/>
          <w:szCs w:val="28"/>
          <w:vertAlign w:val="superscript"/>
        </w:rPr>
        <w:t>e</w:t>
      </w:r>
      <w:r w:rsidR="007C0051">
        <w:rPr>
          <w:sz w:val="28"/>
          <w:szCs w:val="28"/>
        </w:rPr>
        <w:t xml:space="preserve"> année</w:t>
      </w:r>
      <w:r>
        <w:rPr>
          <w:sz w:val="28"/>
          <w:szCs w:val="28"/>
        </w:rPr>
        <w:br/>
      </w:r>
      <w:r w:rsidRPr="002E2A2C">
        <w:rPr>
          <w:i/>
          <w:iCs/>
          <w:sz w:val="28"/>
          <w:szCs w:val="28"/>
        </w:rPr>
        <w:t>La prime fait polémique.</w:t>
      </w:r>
      <w:r w:rsidRPr="00D2645E">
        <w:rPr>
          <w:sz w:val="28"/>
          <w:szCs w:val="28"/>
        </w:rPr>
        <w:t xml:space="preserve"> Métro du </w:t>
      </w:r>
      <w:r>
        <w:rPr>
          <w:sz w:val="28"/>
          <w:szCs w:val="28"/>
        </w:rPr>
        <w:t xml:space="preserve">26 janvier 2011, p. </w:t>
      </w:r>
      <w:r w:rsidR="002E2A2C">
        <w:rPr>
          <w:sz w:val="28"/>
          <w:szCs w:val="28"/>
        </w:rPr>
        <w:t>1 à</w:t>
      </w:r>
      <w:r>
        <w:rPr>
          <w:sz w:val="28"/>
          <w:szCs w:val="28"/>
        </w:rPr>
        <w:t xml:space="preserve"> 3</w:t>
      </w:r>
      <w:r w:rsidR="00F60F30">
        <w:rPr>
          <w:sz w:val="28"/>
          <w:szCs w:val="28"/>
        </w:rPr>
        <w:br/>
        <w:t>Solution</w:t>
      </w:r>
    </w:p>
    <w:p w:rsidR="00FB6A27" w:rsidRPr="00CD0AE0" w:rsidRDefault="00FB6A27" w:rsidP="002E2A2C">
      <w:pPr>
        <w:pStyle w:val="Paragraphedeliste"/>
        <w:numPr>
          <w:ilvl w:val="0"/>
          <w:numId w:val="2"/>
        </w:numPr>
        <w:jc w:val="center"/>
        <w:rPr>
          <w:sz w:val="20"/>
          <w:szCs w:val="20"/>
        </w:rPr>
        <w:sectPr w:rsidR="00FB6A27" w:rsidRPr="00CD0AE0" w:rsidSect="00FE3306">
          <w:pgSz w:w="12240" w:h="15840"/>
          <w:pgMar w:top="1134" w:right="1417" w:bottom="993" w:left="1417" w:header="720" w:footer="720" w:gutter="0"/>
          <w:cols w:space="720"/>
          <w:noEndnote/>
        </w:sectPr>
      </w:pPr>
    </w:p>
    <w:p w:rsidR="00D2645E" w:rsidRPr="00D2645E" w:rsidRDefault="00D2645E" w:rsidP="00D2645E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Forme de l’article</w:t>
      </w:r>
    </w:p>
    <w:p w:rsidR="00D2645E" w:rsidRPr="00D2645E" w:rsidRDefault="00D2645E" w:rsidP="00CD0AE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r w:rsidRPr="00D2645E">
        <w:rPr>
          <w:rFonts w:ascii="Arial" w:eastAsia="Times New Roman" w:hAnsi="Arial" w:cs="Arial"/>
          <w:color w:val="000000"/>
          <w:sz w:val="18"/>
          <w:szCs w:val="18"/>
        </w:rPr>
        <w:t>Souligner ou cercler puis numéroter les éléments constitutifs de l'article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D2645E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="003770EB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gramStart"/>
      <w:r w:rsidR="003770EB">
        <w:rPr>
          <w:rFonts w:ascii="Arial" w:eastAsia="Times New Roman" w:hAnsi="Arial" w:cs="Arial"/>
          <w:color w:val="000000"/>
          <w:sz w:val="18"/>
          <w:szCs w:val="18"/>
        </w:rPr>
        <w:t>voir</w:t>
      </w:r>
      <w:proofErr w:type="gramEnd"/>
      <w:r w:rsidR="003770EB">
        <w:rPr>
          <w:rFonts w:ascii="Arial" w:eastAsia="Times New Roman" w:hAnsi="Arial" w:cs="Arial"/>
          <w:color w:val="000000"/>
          <w:sz w:val="18"/>
          <w:szCs w:val="18"/>
        </w:rPr>
        <w:t xml:space="preserve"> document) </w:t>
      </w:r>
    </w:p>
    <w:p w:rsidR="00D2645E" w:rsidRPr="00D2645E" w:rsidRDefault="00D2645E" w:rsidP="00D2645E">
      <w:pPr>
        <w:pStyle w:val="Paragraphedeliste"/>
        <w:numPr>
          <w:ilvl w:val="0"/>
          <w:numId w:val="11"/>
        </w:numPr>
        <w:spacing w:after="0" w:line="240" w:lineRule="auto"/>
        <w:ind w:left="1134"/>
        <w:rPr>
          <w:rFonts w:ascii="Arial" w:eastAsia="Times New Roman" w:hAnsi="Arial" w:cs="Arial"/>
          <w:color w:val="000000"/>
          <w:sz w:val="18"/>
          <w:szCs w:val="18"/>
        </w:rPr>
      </w:pPr>
      <w:r w:rsidRPr="00D2645E">
        <w:rPr>
          <w:rFonts w:ascii="Arial" w:eastAsia="Times New Roman" w:hAnsi="Arial" w:cs="Arial"/>
          <w:color w:val="000000"/>
          <w:sz w:val="18"/>
          <w:szCs w:val="18"/>
        </w:rPr>
        <w:t>le titre de l'article</w:t>
      </w:r>
    </w:p>
    <w:p w:rsidR="00D2645E" w:rsidRPr="00D2645E" w:rsidRDefault="00D2645E" w:rsidP="00D2645E">
      <w:pPr>
        <w:pStyle w:val="Paragraphedeliste"/>
        <w:numPr>
          <w:ilvl w:val="0"/>
          <w:numId w:val="11"/>
        </w:numPr>
        <w:spacing w:after="0" w:line="240" w:lineRule="auto"/>
        <w:ind w:left="1134"/>
        <w:rPr>
          <w:rFonts w:ascii="Arial" w:eastAsia="Times New Roman" w:hAnsi="Arial" w:cs="Arial"/>
          <w:color w:val="000000"/>
          <w:sz w:val="18"/>
          <w:szCs w:val="18"/>
        </w:rPr>
      </w:pPr>
      <w:r w:rsidRPr="00D2645E">
        <w:rPr>
          <w:rFonts w:ascii="Arial" w:eastAsia="Times New Roman" w:hAnsi="Arial" w:cs="Arial"/>
          <w:color w:val="000000"/>
          <w:sz w:val="18"/>
          <w:szCs w:val="18"/>
        </w:rPr>
        <w:t>le chapeau</w:t>
      </w:r>
    </w:p>
    <w:p w:rsidR="00D2645E" w:rsidRPr="00D2645E" w:rsidRDefault="00D2645E" w:rsidP="00D2645E">
      <w:pPr>
        <w:pStyle w:val="Paragraphedeliste"/>
        <w:numPr>
          <w:ilvl w:val="0"/>
          <w:numId w:val="11"/>
        </w:numPr>
        <w:spacing w:after="0" w:line="240" w:lineRule="auto"/>
        <w:ind w:left="1134"/>
        <w:rPr>
          <w:rFonts w:ascii="Arial" w:eastAsia="Times New Roman" w:hAnsi="Arial" w:cs="Arial"/>
          <w:color w:val="000000"/>
          <w:sz w:val="18"/>
          <w:szCs w:val="18"/>
        </w:rPr>
      </w:pPr>
      <w:r w:rsidRPr="00D2645E">
        <w:rPr>
          <w:rFonts w:ascii="Arial" w:eastAsia="Times New Roman" w:hAnsi="Arial" w:cs="Arial"/>
          <w:color w:val="000000"/>
          <w:sz w:val="18"/>
          <w:szCs w:val="18"/>
        </w:rPr>
        <w:t>une citation</w:t>
      </w:r>
    </w:p>
    <w:p w:rsidR="00D2645E" w:rsidRPr="00D2645E" w:rsidRDefault="00D2645E" w:rsidP="00D2645E">
      <w:pPr>
        <w:pStyle w:val="Paragraphedeliste"/>
        <w:numPr>
          <w:ilvl w:val="0"/>
          <w:numId w:val="11"/>
        </w:numPr>
        <w:spacing w:after="0" w:line="240" w:lineRule="auto"/>
        <w:ind w:left="1134"/>
        <w:rPr>
          <w:rFonts w:ascii="Arial" w:eastAsia="Times New Roman" w:hAnsi="Arial" w:cs="Arial"/>
          <w:color w:val="000000"/>
          <w:sz w:val="18"/>
          <w:szCs w:val="18"/>
        </w:rPr>
      </w:pPr>
      <w:r w:rsidRPr="00D2645E">
        <w:rPr>
          <w:rFonts w:ascii="Arial" w:eastAsia="Times New Roman" w:hAnsi="Arial" w:cs="Arial"/>
          <w:color w:val="000000"/>
          <w:sz w:val="18"/>
          <w:szCs w:val="18"/>
        </w:rPr>
        <w:t>la signature de la journaliste</w:t>
      </w:r>
    </w:p>
    <w:p w:rsidR="00D2645E" w:rsidRPr="00D2645E" w:rsidRDefault="00D2645E" w:rsidP="00D2645E">
      <w:pPr>
        <w:pStyle w:val="Paragraphedeliste"/>
        <w:numPr>
          <w:ilvl w:val="0"/>
          <w:numId w:val="11"/>
        </w:numPr>
        <w:spacing w:after="0" w:line="240" w:lineRule="auto"/>
        <w:ind w:left="1134"/>
        <w:rPr>
          <w:rFonts w:ascii="Arial" w:eastAsia="Times New Roman" w:hAnsi="Arial" w:cs="Arial"/>
          <w:color w:val="000000"/>
          <w:sz w:val="18"/>
          <w:szCs w:val="18"/>
        </w:rPr>
      </w:pPr>
      <w:r w:rsidRPr="00D2645E">
        <w:rPr>
          <w:rFonts w:ascii="Arial" w:eastAsia="Times New Roman" w:hAnsi="Arial" w:cs="Arial"/>
          <w:color w:val="000000"/>
          <w:sz w:val="18"/>
          <w:szCs w:val="18"/>
        </w:rPr>
        <w:t>les encadrés</w:t>
      </w:r>
    </w:p>
    <w:p w:rsidR="00D2645E" w:rsidRPr="00D2645E" w:rsidRDefault="00D2645E" w:rsidP="00D2645E">
      <w:pPr>
        <w:pStyle w:val="Paragraphedeliste"/>
        <w:numPr>
          <w:ilvl w:val="0"/>
          <w:numId w:val="11"/>
        </w:numPr>
        <w:spacing w:after="0" w:line="240" w:lineRule="auto"/>
        <w:ind w:left="1134"/>
        <w:rPr>
          <w:rFonts w:ascii="Arial" w:eastAsia="Times New Roman" w:hAnsi="Arial" w:cs="Arial"/>
          <w:color w:val="000000"/>
          <w:sz w:val="18"/>
          <w:szCs w:val="18"/>
        </w:rPr>
      </w:pPr>
      <w:r w:rsidRPr="00D2645E">
        <w:rPr>
          <w:rFonts w:ascii="Arial" w:eastAsia="Times New Roman" w:hAnsi="Arial" w:cs="Arial"/>
          <w:color w:val="000000"/>
          <w:sz w:val="18"/>
          <w:szCs w:val="18"/>
        </w:rPr>
        <w:t>les photos</w:t>
      </w:r>
    </w:p>
    <w:p w:rsidR="00D2645E" w:rsidRPr="00D2645E" w:rsidRDefault="00D2645E" w:rsidP="00D2645E">
      <w:pPr>
        <w:pStyle w:val="Paragraphedeliste"/>
        <w:numPr>
          <w:ilvl w:val="0"/>
          <w:numId w:val="11"/>
        </w:numPr>
        <w:spacing w:after="0" w:line="240" w:lineRule="auto"/>
        <w:ind w:left="1134"/>
        <w:rPr>
          <w:rFonts w:ascii="Arial" w:eastAsia="Times New Roman" w:hAnsi="Arial" w:cs="Arial"/>
          <w:color w:val="000000"/>
          <w:sz w:val="18"/>
          <w:szCs w:val="18"/>
        </w:rPr>
      </w:pPr>
      <w:r w:rsidRPr="00D2645E">
        <w:rPr>
          <w:rFonts w:ascii="Arial" w:eastAsia="Times New Roman" w:hAnsi="Arial" w:cs="Arial"/>
          <w:color w:val="000000"/>
          <w:sz w:val="18"/>
          <w:szCs w:val="18"/>
        </w:rPr>
        <w:t>la légende de la photo principale</w:t>
      </w:r>
    </w:p>
    <w:p w:rsidR="00D2645E" w:rsidRPr="00D2645E" w:rsidRDefault="00D2645E" w:rsidP="00D2645E">
      <w:pPr>
        <w:pStyle w:val="Paragraphedeliste"/>
        <w:numPr>
          <w:ilvl w:val="0"/>
          <w:numId w:val="11"/>
        </w:numPr>
        <w:spacing w:after="0" w:line="240" w:lineRule="auto"/>
        <w:ind w:left="1134"/>
        <w:rPr>
          <w:rFonts w:ascii="Arial" w:eastAsia="Times New Roman" w:hAnsi="Arial" w:cs="Arial"/>
          <w:color w:val="000000"/>
          <w:sz w:val="18"/>
          <w:szCs w:val="18"/>
        </w:rPr>
      </w:pPr>
      <w:r w:rsidRPr="00D2645E">
        <w:rPr>
          <w:rFonts w:ascii="Arial" w:eastAsia="Times New Roman" w:hAnsi="Arial" w:cs="Arial"/>
          <w:color w:val="000000"/>
          <w:sz w:val="18"/>
          <w:szCs w:val="18"/>
        </w:rPr>
        <w:t>les crédits photographiques</w:t>
      </w:r>
    </w:p>
    <w:p w:rsidR="00D2645E" w:rsidRPr="00D2645E" w:rsidRDefault="00D2645E" w:rsidP="00D2645E">
      <w:pPr>
        <w:pStyle w:val="Paragraphedeliste"/>
        <w:numPr>
          <w:ilvl w:val="0"/>
          <w:numId w:val="11"/>
        </w:numPr>
        <w:spacing w:after="0" w:line="240" w:lineRule="auto"/>
        <w:ind w:left="1134"/>
        <w:rPr>
          <w:rFonts w:ascii="Arial" w:eastAsia="Times New Roman" w:hAnsi="Arial" w:cs="Arial"/>
          <w:color w:val="000000"/>
          <w:sz w:val="18"/>
          <w:szCs w:val="18"/>
        </w:rPr>
      </w:pPr>
      <w:r w:rsidRPr="00D2645E">
        <w:rPr>
          <w:rFonts w:ascii="Arial" w:eastAsia="Times New Roman" w:hAnsi="Arial" w:cs="Arial"/>
          <w:color w:val="000000"/>
          <w:sz w:val="18"/>
          <w:szCs w:val="18"/>
        </w:rPr>
        <w:t>le numéro de page</w:t>
      </w:r>
    </w:p>
    <w:p w:rsidR="00D2645E" w:rsidRPr="00D2645E" w:rsidRDefault="00D2645E" w:rsidP="00D2645E">
      <w:pPr>
        <w:pStyle w:val="Paragraphedeliste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2645E" w:rsidRPr="00D2645E" w:rsidRDefault="00D2645E" w:rsidP="00F60F3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D2645E">
        <w:rPr>
          <w:rFonts w:ascii="Arial" w:eastAsia="Times New Roman" w:hAnsi="Arial" w:cs="Arial"/>
          <w:color w:val="000000"/>
          <w:sz w:val="18"/>
          <w:szCs w:val="18"/>
        </w:rPr>
        <w:t xml:space="preserve"> Combien comptez-vous d'intertitres ?</w:t>
      </w:r>
    </w:p>
    <w:p w:rsidR="00D2645E" w:rsidRDefault="00D2645E" w:rsidP="009D7A2F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a</w:t>
      </w:r>
      <w:r w:rsidRPr="00D2645E">
        <w:rPr>
          <w:rFonts w:ascii="Arial" w:eastAsia="Times New Roman" w:hAnsi="Arial" w:cs="Arial"/>
          <w:color w:val="000000"/>
          <w:sz w:val="18"/>
          <w:szCs w:val="18"/>
        </w:rPr>
        <w:t>ucun</w:t>
      </w:r>
      <w:proofErr w:type="gramEnd"/>
      <w:r w:rsidRPr="00D2645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15684" w:rsidRPr="00D2645E" w:rsidRDefault="00915684" w:rsidP="00D2645E">
      <w:pPr>
        <w:spacing w:after="0" w:line="240" w:lineRule="auto"/>
        <w:ind w:left="1134"/>
        <w:rPr>
          <w:rFonts w:ascii="Arial" w:eastAsia="Times New Roman" w:hAnsi="Arial" w:cs="Arial"/>
          <w:color w:val="000000"/>
          <w:sz w:val="18"/>
          <w:szCs w:val="18"/>
        </w:rPr>
      </w:pPr>
    </w:p>
    <w:p w:rsidR="00D2645E" w:rsidRPr="00915684" w:rsidRDefault="00915684" w:rsidP="00CD0AE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5684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r w:rsidR="00D2645E" w:rsidRPr="00915684">
        <w:rPr>
          <w:rFonts w:ascii="Arial" w:eastAsia="Times New Roman" w:hAnsi="Arial" w:cs="Arial"/>
          <w:color w:val="000000"/>
          <w:sz w:val="18"/>
          <w:szCs w:val="18"/>
        </w:rPr>
        <w:t>Combien de colonnes compte le corps de l'article</w:t>
      </w:r>
      <w:r>
        <w:rPr>
          <w:rFonts w:ascii="Arial" w:eastAsia="Times New Roman" w:hAnsi="Arial" w:cs="Arial"/>
          <w:color w:val="000000"/>
          <w:sz w:val="18"/>
          <w:szCs w:val="18"/>
        </w:rPr>
        <w:t> ?</w:t>
      </w:r>
    </w:p>
    <w:p w:rsidR="00D2645E" w:rsidRPr="00D2645E" w:rsidRDefault="009D7A2F" w:rsidP="00A4613C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trois</w:t>
      </w:r>
      <w:proofErr w:type="gramEnd"/>
    </w:p>
    <w:p w:rsidR="007C4162" w:rsidRPr="00FB6A27" w:rsidRDefault="00F60F30" w:rsidP="007C4162">
      <w:pPr>
        <w:ind w:left="36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188595</wp:posOffset>
            </wp:positionV>
            <wp:extent cx="2359025" cy="2113280"/>
            <wp:effectExtent l="19050" t="0" r="3175" b="0"/>
            <wp:wrapTopAndBottom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222" t="17552" r="19273" b="25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EFE" w:rsidRDefault="00CD0AE0" w:rsidP="005C6EFE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5C6EFE">
        <w:rPr>
          <w:sz w:val="28"/>
          <w:szCs w:val="28"/>
        </w:rPr>
        <w:lastRenderedPageBreak/>
        <w:t>Vocabulaire</w:t>
      </w:r>
    </w:p>
    <w:p w:rsidR="005C6EFE" w:rsidRDefault="005C6EFE" w:rsidP="00FB6A27">
      <w:pPr>
        <w:pStyle w:val="Paragraphedeliste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B6A27" w:rsidRDefault="00FB6A27" w:rsidP="00034B23">
      <w:pPr>
        <w:pStyle w:val="Paragraphedeliste"/>
        <w:numPr>
          <w:ilvl w:val="0"/>
          <w:numId w:val="1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Quelle</w:t>
      </w:r>
      <w:r w:rsidR="00612CBF">
        <w:rPr>
          <w:rFonts w:ascii="Arial" w:eastAsia="Times New Roman" w:hAnsi="Arial" w:cs="Arial"/>
          <w:color w:val="000000"/>
          <w:sz w:val="18"/>
          <w:szCs w:val="18"/>
        </w:rPr>
        <w:t>(s)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différence</w:t>
      </w:r>
      <w:r w:rsidR="00612CBF">
        <w:rPr>
          <w:rFonts w:ascii="Arial" w:eastAsia="Times New Roman" w:hAnsi="Arial" w:cs="Arial"/>
          <w:color w:val="000000"/>
          <w:sz w:val="18"/>
          <w:szCs w:val="18"/>
        </w:rPr>
        <w:t>(s)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y a-t-il entre un proviseur et un principal ?</w:t>
      </w:r>
      <w:r w:rsidR="009D7A2F">
        <w:rPr>
          <w:rFonts w:ascii="Arial" w:eastAsia="Times New Roman" w:hAnsi="Arial" w:cs="Arial"/>
          <w:color w:val="000000"/>
          <w:sz w:val="18"/>
          <w:szCs w:val="18"/>
        </w:rPr>
        <w:br/>
      </w:r>
      <w:r w:rsidR="00034B23">
        <w:rPr>
          <w:rFonts w:ascii="Arial" w:eastAsia="Times New Roman" w:hAnsi="Arial" w:cs="Arial"/>
          <w:color w:val="000000"/>
          <w:sz w:val="18"/>
          <w:szCs w:val="18"/>
        </w:rPr>
        <w:t xml:space="preserve">Les deux sont des chefs d’établissement, le principal au collège, le </w:t>
      </w:r>
      <w:r w:rsidR="009D7A2F">
        <w:rPr>
          <w:rFonts w:ascii="Arial" w:eastAsia="Times New Roman" w:hAnsi="Arial" w:cs="Arial"/>
          <w:color w:val="000000"/>
          <w:sz w:val="18"/>
          <w:szCs w:val="18"/>
        </w:rPr>
        <w:t xml:space="preserve"> proviseur au lycée</w:t>
      </w:r>
    </w:p>
    <w:p w:rsidR="005C6EFE" w:rsidRPr="00FB6A27" w:rsidRDefault="005C6EFE" w:rsidP="00034B23">
      <w:pPr>
        <w:pStyle w:val="Paragraphedeliste"/>
        <w:numPr>
          <w:ilvl w:val="0"/>
          <w:numId w:val="1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</w:rPr>
      </w:pPr>
      <w:r w:rsidRPr="00FB6A27">
        <w:rPr>
          <w:rFonts w:ascii="Arial" w:eastAsia="Times New Roman" w:hAnsi="Arial" w:cs="Arial"/>
          <w:color w:val="000000"/>
          <w:sz w:val="18"/>
          <w:szCs w:val="18"/>
        </w:rPr>
        <w:t xml:space="preserve">Expliquer le </w:t>
      </w:r>
      <w:r w:rsidR="00FB6A27" w:rsidRPr="00FB6A27">
        <w:rPr>
          <w:rFonts w:ascii="Arial" w:eastAsia="Times New Roman" w:hAnsi="Arial" w:cs="Arial"/>
          <w:color w:val="000000"/>
          <w:sz w:val="18"/>
          <w:szCs w:val="18"/>
        </w:rPr>
        <w:t>jeu d</w:t>
      </w:r>
      <w:r w:rsidRPr="00FB6A27">
        <w:rPr>
          <w:rFonts w:ascii="Arial" w:eastAsia="Times New Roman" w:hAnsi="Arial" w:cs="Arial"/>
          <w:color w:val="000000"/>
          <w:sz w:val="18"/>
          <w:szCs w:val="18"/>
        </w:rPr>
        <w:t>e mot de la page une</w:t>
      </w:r>
      <w:r w:rsidR="00FB6A27" w:rsidRPr="00FB6A27">
        <w:rPr>
          <w:rFonts w:ascii="Arial" w:eastAsia="Times New Roman" w:hAnsi="Arial" w:cs="Arial"/>
          <w:color w:val="000000"/>
          <w:sz w:val="18"/>
          <w:szCs w:val="18"/>
        </w:rPr>
        <w:t> : « d</w:t>
      </w:r>
      <w:r w:rsidRPr="00FB6A27">
        <w:rPr>
          <w:rFonts w:ascii="Arial" w:eastAsia="Times New Roman" w:hAnsi="Arial" w:cs="Arial"/>
          <w:color w:val="000000"/>
          <w:sz w:val="18"/>
          <w:szCs w:val="18"/>
        </w:rPr>
        <w:t>es proviseurs chasseurs de prime</w:t>
      </w:r>
      <w:r w:rsidR="00FB6A27" w:rsidRPr="00FB6A27">
        <w:rPr>
          <w:rFonts w:ascii="Arial" w:eastAsia="Times New Roman" w:hAnsi="Arial" w:cs="Arial"/>
          <w:color w:val="000000"/>
          <w:sz w:val="18"/>
          <w:szCs w:val="18"/>
        </w:rPr>
        <w:t>s »</w:t>
      </w:r>
      <w:r w:rsidR="009D7A2F">
        <w:rPr>
          <w:rFonts w:ascii="Arial" w:eastAsia="Times New Roman" w:hAnsi="Arial" w:cs="Arial"/>
          <w:color w:val="000000"/>
          <w:sz w:val="18"/>
          <w:szCs w:val="18"/>
        </w:rPr>
        <w:br/>
        <w:t xml:space="preserve">« Chasseur de prime » : personne chargée de basses </w:t>
      </w:r>
      <w:r w:rsidR="00034B23">
        <w:rPr>
          <w:rFonts w:ascii="Arial" w:eastAsia="Times New Roman" w:hAnsi="Arial" w:cs="Arial"/>
          <w:color w:val="000000"/>
          <w:sz w:val="18"/>
          <w:szCs w:val="18"/>
        </w:rPr>
        <w:t>œuvres.</w:t>
      </w:r>
    </w:p>
    <w:p w:rsidR="005C6EFE" w:rsidRPr="005C6EFE" w:rsidRDefault="005C6EFE" w:rsidP="00CD0AE0">
      <w:pPr>
        <w:pStyle w:val="Paragraphedeliste"/>
        <w:numPr>
          <w:ilvl w:val="0"/>
          <w:numId w:val="1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</w:rPr>
      </w:pPr>
      <w:r w:rsidRPr="005C6EFE">
        <w:rPr>
          <w:rFonts w:ascii="Arial" w:eastAsia="Times New Roman" w:hAnsi="Arial" w:cs="Arial"/>
          <w:color w:val="000000"/>
          <w:sz w:val="18"/>
          <w:szCs w:val="18"/>
        </w:rPr>
        <w:t>Que signifient les expressions</w:t>
      </w:r>
      <w:r>
        <w:rPr>
          <w:rFonts w:ascii="Arial" w:eastAsia="Times New Roman" w:hAnsi="Arial" w:cs="Arial"/>
          <w:color w:val="000000"/>
          <w:sz w:val="18"/>
          <w:szCs w:val="18"/>
        </w:rPr>
        <w:t> ?</w:t>
      </w:r>
      <w:r w:rsidRPr="005C6EF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5C6EFE" w:rsidRPr="00FB6A27" w:rsidRDefault="005C6EFE" w:rsidP="00CD0AE0">
      <w:pPr>
        <w:pStyle w:val="Paragraphedeliste"/>
        <w:numPr>
          <w:ilvl w:val="0"/>
          <w:numId w:val="18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</w:rPr>
      </w:pPr>
      <w:r w:rsidRPr="00FB6A27">
        <w:rPr>
          <w:rFonts w:ascii="Arial" w:eastAsia="Times New Roman" w:hAnsi="Arial" w:cs="Arial"/>
          <w:color w:val="000000"/>
          <w:sz w:val="18"/>
          <w:szCs w:val="18"/>
        </w:rPr>
        <w:t>"tomber des nues"</w:t>
      </w:r>
      <w:r w:rsidR="009D7A2F">
        <w:rPr>
          <w:rFonts w:ascii="Arial" w:eastAsia="Times New Roman" w:hAnsi="Arial" w:cs="Arial"/>
          <w:color w:val="000000"/>
          <w:sz w:val="18"/>
          <w:szCs w:val="18"/>
        </w:rPr>
        <w:t xml:space="preserve"> : </w:t>
      </w:r>
      <w:r w:rsidR="009D7A2F" w:rsidRPr="009D7A2F">
        <w:rPr>
          <w:rFonts w:ascii="Arial" w:eastAsia="Times New Roman" w:hAnsi="Arial" w:cs="Arial"/>
          <w:color w:val="000000"/>
          <w:sz w:val="18"/>
          <w:szCs w:val="18"/>
        </w:rPr>
        <w:t>être extrêmement surpris.</w:t>
      </w:r>
    </w:p>
    <w:p w:rsidR="005C6EFE" w:rsidRPr="00FB6A27" w:rsidRDefault="005C6EFE" w:rsidP="00CD0AE0">
      <w:pPr>
        <w:pStyle w:val="Paragraphedeliste"/>
        <w:numPr>
          <w:ilvl w:val="0"/>
          <w:numId w:val="18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</w:rPr>
      </w:pPr>
      <w:r w:rsidRPr="00FB6A27">
        <w:rPr>
          <w:rFonts w:ascii="Arial" w:eastAsia="Times New Roman" w:hAnsi="Arial" w:cs="Arial"/>
          <w:color w:val="000000"/>
          <w:sz w:val="18"/>
          <w:szCs w:val="18"/>
        </w:rPr>
        <w:t>"avoir peu de prise"</w:t>
      </w:r>
      <w:r w:rsidR="009D7A2F">
        <w:rPr>
          <w:rFonts w:ascii="Arial" w:eastAsia="Times New Roman" w:hAnsi="Arial" w:cs="Arial"/>
          <w:color w:val="000000"/>
          <w:sz w:val="18"/>
          <w:szCs w:val="18"/>
        </w:rPr>
        <w:t> : avoir peu d’influence dans la maîtrise de quelque chose</w:t>
      </w:r>
    </w:p>
    <w:p w:rsidR="005C6EFE" w:rsidRPr="00FB6A27" w:rsidRDefault="005C6EFE" w:rsidP="00CD0AE0">
      <w:pPr>
        <w:pStyle w:val="Paragraphedeliste"/>
        <w:numPr>
          <w:ilvl w:val="0"/>
          <w:numId w:val="18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</w:rPr>
      </w:pPr>
      <w:r w:rsidRPr="00FB6A27">
        <w:rPr>
          <w:rFonts w:ascii="Arial" w:eastAsia="Times New Roman" w:hAnsi="Arial" w:cs="Arial"/>
          <w:color w:val="000000"/>
          <w:sz w:val="18"/>
          <w:szCs w:val="18"/>
        </w:rPr>
        <w:t>"c'est leur cuisine interne"</w:t>
      </w:r>
      <w:r w:rsidR="009D7A2F">
        <w:rPr>
          <w:rFonts w:ascii="Arial" w:eastAsia="Times New Roman" w:hAnsi="Arial" w:cs="Arial"/>
          <w:color w:val="000000"/>
          <w:sz w:val="18"/>
          <w:szCs w:val="18"/>
        </w:rPr>
        <w:t> : c’est leur affaire, cela ne regarde qu’eux</w:t>
      </w:r>
    </w:p>
    <w:p w:rsidR="005C6EFE" w:rsidRPr="005C6EFE" w:rsidRDefault="005C6EFE" w:rsidP="005C6EFE">
      <w:pPr>
        <w:pStyle w:val="Paragraphedeliste"/>
        <w:jc w:val="both"/>
        <w:rPr>
          <w:sz w:val="28"/>
          <w:szCs w:val="28"/>
        </w:rPr>
      </w:pPr>
    </w:p>
    <w:p w:rsidR="007C4162" w:rsidRPr="005C6EFE" w:rsidRDefault="005C6EFE" w:rsidP="005C6EFE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Compréhension</w:t>
      </w:r>
    </w:p>
    <w:p w:rsidR="00FB6A27" w:rsidRDefault="00FB6A27" w:rsidP="00B10089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6A27">
        <w:rPr>
          <w:rFonts w:ascii="Arial" w:eastAsia="Times New Roman" w:hAnsi="Arial" w:cs="Arial"/>
          <w:color w:val="000000"/>
          <w:sz w:val="18"/>
          <w:szCs w:val="18"/>
        </w:rPr>
        <w:t xml:space="preserve">Quel est le syndicat le plus important </w:t>
      </w:r>
      <w:r w:rsidR="00B10089">
        <w:rPr>
          <w:rFonts w:ascii="Arial" w:eastAsia="Times New Roman" w:hAnsi="Arial" w:cs="Arial"/>
          <w:color w:val="000000"/>
          <w:sz w:val="18"/>
          <w:szCs w:val="18"/>
        </w:rPr>
        <w:t>du secondaire</w:t>
      </w:r>
      <w:r w:rsidRPr="00FB6A27">
        <w:rPr>
          <w:rFonts w:ascii="Arial" w:eastAsia="Times New Roman" w:hAnsi="Arial" w:cs="Arial"/>
          <w:color w:val="000000"/>
          <w:sz w:val="18"/>
          <w:szCs w:val="18"/>
        </w:rPr>
        <w:t xml:space="preserve"> ?</w:t>
      </w:r>
      <w:r w:rsidR="0098085B">
        <w:rPr>
          <w:rFonts w:ascii="Arial" w:eastAsia="Times New Roman" w:hAnsi="Arial" w:cs="Arial"/>
          <w:color w:val="000000"/>
          <w:sz w:val="18"/>
          <w:szCs w:val="18"/>
        </w:rPr>
        <w:br/>
        <w:t>Le Snes-FSU</w:t>
      </w:r>
      <w:r w:rsidR="00034B23">
        <w:rPr>
          <w:rFonts w:ascii="Arial" w:eastAsia="Times New Roman" w:hAnsi="Arial" w:cs="Arial"/>
          <w:color w:val="000000"/>
          <w:sz w:val="18"/>
          <w:szCs w:val="18"/>
        </w:rPr>
        <w:t xml:space="preserve"> (attention à la prononciation)</w:t>
      </w:r>
    </w:p>
    <w:p w:rsidR="00612CBF" w:rsidRPr="00FB6A27" w:rsidRDefault="00612CBF" w:rsidP="00034B23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6A27">
        <w:rPr>
          <w:rFonts w:ascii="Arial" w:eastAsia="Times New Roman" w:hAnsi="Arial" w:cs="Arial"/>
          <w:color w:val="000000"/>
          <w:sz w:val="18"/>
          <w:szCs w:val="18"/>
        </w:rPr>
        <w:t>La FCPE est-elle un syndicat ? Quel est son rôle ?</w:t>
      </w:r>
      <w:r w:rsidR="0098085B">
        <w:rPr>
          <w:rFonts w:ascii="Arial" w:eastAsia="Times New Roman" w:hAnsi="Arial" w:cs="Arial"/>
          <w:color w:val="000000"/>
          <w:sz w:val="18"/>
          <w:szCs w:val="18"/>
        </w:rPr>
        <w:br/>
        <w:t xml:space="preserve">Non, c’est une fédération </w:t>
      </w:r>
      <w:r w:rsidR="00821DC0">
        <w:rPr>
          <w:rFonts w:ascii="Arial" w:eastAsia="Times New Roman" w:hAnsi="Arial" w:cs="Arial"/>
          <w:color w:val="000000"/>
          <w:sz w:val="18"/>
          <w:szCs w:val="18"/>
        </w:rPr>
        <w:t>d’</w:t>
      </w:r>
      <w:r w:rsidR="00034B23">
        <w:rPr>
          <w:rFonts w:ascii="Arial" w:eastAsia="Times New Roman" w:hAnsi="Arial" w:cs="Arial"/>
          <w:color w:val="000000"/>
          <w:sz w:val="18"/>
          <w:szCs w:val="18"/>
        </w:rPr>
        <w:t>associations départementales</w:t>
      </w:r>
      <w:r w:rsidR="00821DC0">
        <w:rPr>
          <w:rFonts w:ascii="Arial" w:eastAsia="Times New Roman" w:hAnsi="Arial" w:cs="Arial"/>
          <w:color w:val="000000"/>
          <w:sz w:val="18"/>
          <w:szCs w:val="18"/>
        </w:rPr>
        <w:t xml:space="preserve"> de Conseils de P</w:t>
      </w:r>
      <w:r w:rsidR="0098085B">
        <w:rPr>
          <w:rFonts w:ascii="Arial" w:eastAsia="Times New Roman" w:hAnsi="Arial" w:cs="Arial"/>
          <w:color w:val="000000"/>
          <w:sz w:val="18"/>
          <w:szCs w:val="18"/>
        </w:rPr>
        <w:t>arents d’</w:t>
      </w:r>
      <w:r w:rsidR="00821DC0">
        <w:rPr>
          <w:rFonts w:ascii="Arial" w:eastAsia="Times New Roman" w:hAnsi="Arial" w:cs="Arial"/>
          <w:color w:val="000000"/>
          <w:sz w:val="18"/>
          <w:szCs w:val="18"/>
        </w:rPr>
        <w:t>E</w:t>
      </w:r>
      <w:r w:rsidR="0098085B">
        <w:rPr>
          <w:rFonts w:ascii="Arial" w:eastAsia="Times New Roman" w:hAnsi="Arial" w:cs="Arial"/>
          <w:color w:val="000000"/>
          <w:sz w:val="18"/>
          <w:szCs w:val="18"/>
        </w:rPr>
        <w:t>lèves</w:t>
      </w:r>
      <w:r w:rsidR="00821DC0">
        <w:rPr>
          <w:rFonts w:ascii="Arial" w:eastAsia="Times New Roman" w:hAnsi="Arial" w:cs="Arial"/>
          <w:color w:val="000000"/>
          <w:sz w:val="18"/>
          <w:szCs w:val="18"/>
        </w:rPr>
        <w:t> : défense de l’école, pas du personnel (présent au CA, conseils de classes...)</w:t>
      </w:r>
    </w:p>
    <w:p w:rsidR="00612CBF" w:rsidRPr="00FB6A27" w:rsidRDefault="00612CBF" w:rsidP="0098085B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6A27">
        <w:rPr>
          <w:rFonts w:ascii="Arial" w:eastAsia="Times New Roman" w:hAnsi="Arial" w:cs="Arial"/>
          <w:color w:val="000000"/>
          <w:sz w:val="18"/>
          <w:szCs w:val="18"/>
        </w:rPr>
        <w:t xml:space="preserve">Qui est Luc </w:t>
      </w:r>
      <w:proofErr w:type="spellStart"/>
      <w:r w:rsidRPr="00FB6A27">
        <w:rPr>
          <w:rFonts w:ascii="Arial" w:eastAsia="Times New Roman" w:hAnsi="Arial" w:cs="Arial"/>
          <w:color w:val="000000"/>
          <w:sz w:val="18"/>
          <w:szCs w:val="18"/>
        </w:rPr>
        <w:t>Chatel</w:t>
      </w:r>
      <w:proofErr w:type="spellEnd"/>
      <w:r w:rsidRPr="00FB6A27">
        <w:rPr>
          <w:rFonts w:ascii="Arial" w:eastAsia="Times New Roman" w:hAnsi="Arial" w:cs="Arial"/>
          <w:color w:val="000000"/>
          <w:sz w:val="18"/>
          <w:szCs w:val="18"/>
        </w:rPr>
        <w:t xml:space="preserve"> ? </w:t>
      </w:r>
      <w:r w:rsidR="0098085B">
        <w:rPr>
          <w:rFonts w:ascii="Arial" w:eastAsia="Times New Roman" w:hAnsi="Arial" w:cs="Arial"/>
          <w:color w:val="000000"/>
          <w:sz w:val="18"/>
          <w:szCs w:val="18"/>
        </w:rPr>
        <w:br/>
        <w:t xml:space="preserve">Le ministre français de l’Education nationale </w:t>
      </w:r>
    </w:p>
    <w:p w:rsidR="00612CBF" w:rsidRDefault="00612CBF" w:rsidP="00D1539F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Quelles sont les conditions nécessaires pour bénéficier de la prime ? Quel est son montant ?</w:t>
      </w:r>
      <w:r w:rsidR="0098085B">
        <w:rPr>
          <w:rFonts w:ascii="Arial" w:eastAsia="Times New Roman" w:hAnsi="Arial" w:cs="Arial"/>
          <w:color w:val="000000"/>
          <w:sz w:val="18"/>
          <w:szCs w:val="18"/>
        </w:rPr>
        <w:br/>
        <w:t xml:space="preserve">Montant entre 0 et 6000 €, d’un montant médian de 2000 € / tous les 3 ans.  Selon </w:t>
      </w:r>
      <w:r w:rsidR="00D1539F">
        <w:rPr>
          <w:rFonts w:ascii="Arial" w:eastAsia="Times New Roman" w:hAnsi="Arial" w:cs="Arial"/>
          <w:color w:val="000000"/>
          <w:sz w:val="18"/>
          <w:szCs w:val="18"/>
        </w:rPr>
        <w:t>contrats d’</w:t>
      </w:r>
      <w:r w:rsidR="0098085B">
        <w:rPr>
          <w:rFonts w:ascii="Arial" w:eastAsia="Times New Roman" w:hAnsi="Arial" w:cs="Arial"/>
          <w:color w:val="000000"/>
          <w:sz w:val="18"/>
          <w:szCs w:val="18"/>
        </w:rPr>
        <w:t xml:space="preserve">objectifs </w:t>
      </w:r>
      <w:r w:rsidR="00D1539F">
        <w:rPr>
          <w:rFonts w:ascii="Arial" w:eastAsia="Times New Roman" w:hAnsi="Arial" w:cs="Arial"/>
          <w:color w:val="000000"/>
          <w:sz w:val="18"/>
          <w:szCs w:val="18"/>
        </w:rPr>
        <w:t>triennaux</w:t>
      </w:r>
      <w:r w:rsidR="0098085B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A4613C" w:rsidRPr="00FB6A27" w:rsidRDefault="00A4613C" w:rsidP="0098085B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Quel est le malentendu entre Luc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Chatel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et Philippe Tournier ?</w:t>
      </w:r>
      <w:r w:rsidR="0098085B">
        <w:rPr>
          <w:rFonts w:ascii="Arial" w:eastAsia="Times New Roman" w:hAnsi="Arial" w:cs="Arial"/>
          <w:color w:val="000000"/>
          <w:sz w:val="18"/>
          <w:szCs w:val="18"/>
        </w:rPr>
        <w:br/>
        <w:t>Sur quoi le chef d’établissement est-il évalué : contrat d’objectif ou lettre de mission ?</w:t>
      </w:r>
    </w:p>
    <w:p w:rsidR="00FB6A27" w:rsidRDefault="00FB6A27" w:rsidP="00612CBF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Pour comparer les points de vue, </w:t>
      </w:r>
      <w:r w:rsidR="00612CBF">
        <w:rPr>
          <w:rFonts w:ascii="Arial" w:eastAsia="Times New Roman" w:hAnsi="Arial" w:cs="Arial"/>
          <w:color w:val="000000"/>
          <w:sz w:val="18"/>
          <w:szCs w:val="18"/>
        </w:rPr>
        <w:t>utilisez un tableau du type présenté c</w:t>
      </w:r>
      <w:r>
        <w:rPr>
          <w:rFonts w:ascii="Arial" w:eastAsia="Times New Roman" w:hAnsi="Arial" w:cs="Arial"/>
          <w:color w:val="000000"/>
          <w:sz w:val="18"/>
          <w:szCs w:val="18"/>
        </w:rPr>
        <w:t>i-dessous</w:t>
      </w:r>
      <w:r w:rsidR="00B10089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B6A27" w:rsidRDefault="00FB6A27" w:rsidP="00FB6A27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Quel est le syndicat le plus critique ?</w:t>
      </w:r>
      <w:r w:rsidR="0098085B">
        <w:rPr>
          <w:rFonts w:ascii="Arial" w:eastAsia="Times New Roman" w:hAnsi="Arial" w:cs="Arial"/>
          <w:color w:val="000000"/>
          <w:sz w:val="18"/>
          <w:szCs w:val="18"/>
        </w:rPr>
        <w:br/>
        <w:t>Le Snes-FSU</w:t>
      </w:r>
    </w:p>
    <w:p w:rsidR="00FB6A27" w:rsidRDefault="00FB6A27" w:rsidP="00FB6A2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1539F" w:rsidRDefault="00D1539F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br w:type="page"/>
      </w:r>
    </w:p>
    <w:p w:rsidR="00FB6A27" w:rsidRPr="00FB6A27" w:rsidRDefault="00FB6A27" w:rsidP="00FB6A2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  <w:sectPr w:rsidR="00FB6A27" w:rsidRPr="00FB6A27" w:rsidSect="00CD0AE0">
          <w:type w:val="continuous"/>
          <w:pgSz w:w="12240" w:h="15840"/>
          <w:pgMar w:top="1134" w:right="1417" w:bottom="993" w:left="1417" w:header="720" w:footer="720" w:gutter="0"/>
          <w:cols w:num="2" w:space="332"/>
          <w:noEndnote/>
        </w:sectPr>
      </w:pPr>
    </w:p>
    <w:p w:rsidR="005F25B3" w:rsidRDefault="005F25B3" w:rsidP="005F25B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60F30" w:rsidRDefault="00F60F30" w:rsidP="005F25B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1395"/>
        <w:gridCol w:w="2056"/>
        <w:gridCol w:w="2057"/>
        <w:gridCol w:w="2057"/>
        <w:gridCol w:w="2057"/>
      </w:tblGrid>
      <w:tr w:rsidR="00612CBF" w:rsidRPr="00F60F30" w:rsidTr="00F60F30">
        <w:tc>
          <w:tcPr>
            <w:tcW w:w="0" w:type="auto"/>
            <w:shd w:val="clear" w:color="auto" w:fill="FFFF00"/>
          </w:tcPr>
          <w:p w:rsidR="00612CBF" w:rsidRPr="00F60F30" w:rsidRDefault="00612CBF" w:rsidP="005F25B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60F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Organisme</w:t>
            </w:r>
          </w:p>
        </w:tc>
        <w:tc>
          <w:tcPr>
            <w:tcW w:w="2056" w:type="dxa"/>
            <w:shd w:val="clear" w:color="auto" w:fill="FFFF00"/>
          </w:tcPr>
          <w:p w:rsidR="00612CBF" w:rsidRPr="00F60F30" w:rsidRDefault="00612CBF" w:rsidP="009B1C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60F30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SNPDEN-</w:t>
            </w:r>
            <w:proofErr w:type="spellStart"/>
            <w:r w:rsidRPr="00F60F30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Unsa</w:t>
            </w:r>
            <w:proofErr w:type="spellEnd"/>
          </w:p>
        </w:tc>
        <w:tc>
          <w:tcPr>
            <w:tcW w:w="2057" w:type="dxa"/>
            <w:shd w:val="clear" w:color="auto" w:fill="FFFF00"/>
          </w:tcPr>
          <w:p w:rsidR="00612CBF" w:rsidRPr="00F60F30" w:rsidRDefault="00612CBF" w:rsidP="009B1C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60F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Snes-FSU</w:t>
            </w:r>
          </w:p>
        </w:tc>
        <w:tc>
          <w:tcPr>
            <w:tcW w:w="2057" w:type="dxa"/>
            <w:shd w:val="clear" w:color="auto" w:fill="FFFF00"/>
          </w:tcPr>
          <w:p w:rsidR="00612CBF" w:rsidRPr="00F60F30" w:rsidRDefault="00612CBF" w:rsidP="00C53E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60F30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Sgen-CFDT</w:t>
            </w:r>
            <w:proofErr w:type="spellEnd"/>
          </w:p>
        </w:tc>
        <w:tc>
          <w:tcPr>
            <w:tcW w:w="2057" w:type="dxa"/>
            <w:shd w:val="clear" w:color="auto" w:fill="FFFF00"/>
          </w:tcPr>
          <w:p w:rsidR="00612CBF" w:rsidRPr="00F60F30" w:rsidRDefault="00612CBF" w:rsidP="00612C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60F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FCPE</w:t>
            </w:r>
          </w:p>
        </w:tc>
      </w:tr>
      <w:tr w:rsidR="00612CBF" w:rsidTr="00F60F30">
        <w:tc>
          <w:tcPr>
            <w:tcW w:w="0" w:type="auto"/>
            <w:shd w:val="clear" w:color="auto" w:fill="FFFF00"/>
          </w:tcPr>
          <w:p w:rsidR="00612CBF" w:rsidRPr="00F60F30" w:rsidRDefault="00612CBF" w:rsidP="005F25B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60F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Nom du responsable</w:t>
            </w:r>
          </w:p>
        </w:tc>
        <w:tc>
          <w:tcPr>
            <w:tcW w:w="2056" w:type="dxa"/>
          </w:tcPr>
          <w:p w:rsidR="00612CBF" w:rsidRDefault="0098085B" w:rsidP="009B1C1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Philippe TOURNIER</w:t>
            </w:r>
          </w:p>
        </w:tc>
        <w:tc>
          <w:tcPr>
            <w:tcW w:w="2057" w:type="dxa"/>
          </w:tcPr>
          <w:p w:rsidR="00612CBF" w:rsidRDefault="0098085B" w:rsidP="009B1C1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Frédérique ROLET</w:t>
            </w:r>
          </w:p>
        </w:tc>
        <w:tc>
          <w:tcPr>
            <w:tcW w:w="2057" w:type="dxa"/>
          </w:tcPr>
          <w:p w:rsidR="00612CBF" w:rsidRDefault="00D1539F" w:rsidP="00C53E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Thierry CADART</w:t>
            </w:r>
          </w:p>
        </w:tc>
        <w:tc>
          <w:tcPr>
            <w:tcW w:w="2057" w:type="dxa"/>
          </w:tcPr>
          <w:p w:rsidR="00612CBF" w:rsidRDefault="00D1539F" w:rsidP="009B1C1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Jean-Jacques HAZAN</w:t>
            </w:r>
          </w:p>
        </w:tc>
      </w:tr>
      <w:tr w:rsidR="00F60F30" w:rsidTr="00F60F30">
        <w:tc>
          <w:tcPr>
            <w:tcW w:w="0" w:type="auto"/>
            <w:shd w:val="clear" w:color="auto" w:fill="FFFF00"/>
          </w:tcPr>
          <w:p w:rsidR="00D1539F" w:rsidRPr="00F60F30" w:rsidRDefault="00D1539F" w:rsidP="00306D1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60F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Fonction du responsable</w:t>
            </w:r>
          </w:p>
        </w:tc>
        <w:tc>
          <w:tcPr>
            <w:tcW w:w="2056" w:type="dxa"/>
          </w:tcPr>
          <w:p w:rsidR="00D1539F" w:rsidRDefault="00D1539F" w:rsidP="00306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Secrétaire général</w:t>
            </w:r>
          </w:p>
        </w:tc>
        <w:tc>
          <w:tcPr>
            <w:tcW w:w="2057" w:type="dxa"/>
          </w:tcPr>
          <w:p w:rsidR="00D1539F" w:rsidRDefault="00D1539F" w:rsidP="00306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Secrétaire général</w:t>
            </w:r>
          </w:p>
        </w:tc>
        <w:tc>
          <w:tcPr>
            <w:tcW w:w="2057" w:type="dxa"/>
          </w:tcPr>
          <w:p w:rsidR="00D1539F" w:rsidRDefault="00D1539F" w:rsidP="00306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Secrétaire général</w:t>
            </w:r>
          </w:p>
        </w:tc>
        <w:tc>
          <w:tcPr>
            <w:tcW w:w="2057" w:type="dxa"/>
          </w:tcPr>
          <w:p w:rsidR="00D1539F" w:rsidRDefault="00D1539F" w:rsidP="00306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Président</w:t>
            </w:r>
          </w:p>
        </w:tc>
      </w:tr>
      <w:tr w:rsidR="00612CBF" w:rsidTr="00F60F30">
        <w:tc>
          <w:tcPr>
            <w:tcW w:w="0" w:type="auto"/>
            <w:shd w:val="clear" w:color="auto" w:fill="FFFF00"/>
          </w:tcPr>
          <w:p w:rsidR="00612CBF" w:rsidRPr="00F60F30" w:rsidRDefault="00D1539F" w:rsidP="005F25B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60F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Nature de l’organisme</w:t>
            </w:r>
          </w:p>
        </w:tc>
        <w:tc>
          <w:tcPr>
            <w:tcW w:w="2056" w:type="dxa"/>
          </w:tcPr>
          <w:p w:rsidR="00612CBF" w:rsidRPr="00034B23" w:rsidRDefault="00D1539F" w:rsidP="009B1C1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4B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Syndicat</w:t>
            </w:r>
            <w:r w:rsidR="00140196" w:rsidRPr="00034B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des personnels de direction UNSA-Education</w:t>
            </w:r>
          </w:p>
        </w:tc>
        <w:tc>
          <w:tcPr>
            <w:tcW w:w="2057" w:type="dxa"/>
          </w:tcPr>
          <w:p w:rsidR="00612CBF" w:rsidRPr="00034B23" w:rsidRDefault="00D1539F" w:rsidP="009B1C1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4B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Syndicat</w:t>
            </w:r>
            <w:r w:rsidR="00821DC0" w:rsidRPr="00034B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spécialisé secondaire</w:t>
            </w:r>
            <w:r w:rsidR="00140196" w:rsidRPr="00034B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du FSU</w:t>
            </w:r>
          </w:p>
        </w:tc>
        <w:tc>
          <w:tcPr>
            <w:tcW w:w="2057" w:type="dxa"/>
          </w:tcPr>
          <w:p w:rsidR="00612CBF" w:rsidRPr="00034B23" w:rsidRDefault="00D1539F" w:rsidP="00C53E5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4B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Syndicat</w:t>
            </w:r>
            <w:r w:rsidR="00821DC0" w:rsidRPr="00034B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couvre tout l’enseignement</w:t>
            </w:r>
            <w:r w:rsidR="00140196" w:rsidRPr="00034B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la CFDT</w:t>
            </w:r>
          </w:p>
        </w:tc>
        <w:tc>
          <w:tcPr>
            <w:tcW w:w="2057" w:type="dxa"/>
          </w:tcPr>
          <w:p w:rsidR="00612CBF" w:rsidRPr="00034B23" w:rsidRDefault="00D1539F" w:rsidP="00D153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4B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Fédération d’associations</w:t>
            </w:r>
            <w:r w:rsidR="00034B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parents d’élèves</w:t>
            </w:r>
          </w:p>
        </w:tc>
      </w:tr>
      <w:tr w:rsidR="00612CBF" w:rsidTr="00F60F30">
        <w:trPr>
          <w:cantSplit/>
        </w:trPr>
        <w:tc>
          <w:tcPr>
            <w:tcW w:w="0" w:type="auto"/>
            <w:shd w:val="clear" w:color="auto" w:fill="FFFF00"/>
          </w:tcPr>
          <w:p w:rsidR="00612CBF" w:rsidRPr="00F60F30" w:rsidRDefault="00612CBF" w:rsidP="00F60F3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60F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Arguments pour la prime</w:t>
            </w:r>
          </w:p>
          <w:p w:rsidR="00612CBF" w:rsidRPr="00F60F30" w:rsidRDefault="00612CBF" w:rsidP="00612CB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</w:tcPr>
          <w:p w:rsidR="00D1539F" w:rsidRPr="00F60F30" w:rsidRDefault="00F60F30" w:rsidP="00D1539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F30">
              <w:rPr>
                <w:rFonts w:ascii="Arial" w:eastAsia="Times New Roman" w:hAnsi="Arial" w:cs="Arial"/>
                <w:sz w:val="16"/>
                <w:szCs w:val="16"/>
              </w:rPr>
              <w:t xml:space="preserve">- </w:t>
            </w:r>
            <w:r w:rsidR="00D1539F" w:rsidRPr="00F60F30">
              <w:rPr>
                <w:rFonts w:ascii="Arial" w:eastAsia="Times New Roman" w:hAnsi="Arial" w:cs="Arial"/>
                <w:sz w:val="16"/>
                <w:szCs w:val="16"/>
              </w:rPr>
              <w:t xml:space="preserve">Accord sur le principe </w:t>
            </w:r>
          </w:p>
          <w:p w:rsidR="00CD0AE0" w:rsidRPr="00F60F30" w:rsidRDefault="00F60F30" w:rsidP="00F60F3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F30">
              <w:rPr>
                <w:rFonts w:ascii="Arial" w:eastAsia="Times New Roman" w:hAnsi="Arial" w:cs="Arial"/>
                <w:sz w:val="16"/>
                <w:szCs w:val="16"/>
              </w:rPr>
              <w:t xml:space="preserve">- </w:t>
            </w:r>
            <w:r w:rsidR="00D1539F" w:rsidRPr="00F60F30">
              <w:rPr>
                <w:rFonts w:ascii="Arial" w:eastAsia="Times New Roman" w:hAnsi="Arial" w:cs="Arial"/>
                <w:sz w:val="16"/>
                <w:szCs w:val="16"/>
              </w:rPr>
              <w:t>Ce n’est pas pour faire les basses œuvres</w:t>
            </w:r>
          </w:p>
        </w:tc>
        <w:tc>
          <w:tcPr>
            <w:tcW w:w="2057" w:type="dxa"/>
          </w:tcPr>
          <w:p w:rsidR="00612CBF" w:rsidRPr="00F60F30" w:rsidRDefault="00612CBF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7" w:type="dxa"/>
          </w:tcPr>
          <w:p w:rsidR="00612CBF" w:rsidRPr="00F60F30" w:rsidRDefault="00F60F30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="00E9504D"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Reconnaissance de la charge de </w:t>
            </w:r>
            <w:r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travail</w:t>
            </w:r>
            <w:r w:rsidR="00E9504D"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croissant</w:t>
            </w:r>
            <w:r w:rsidR="00034B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2057" w:type="dxa"/>
          </w:tcPr>
          <w:p w:rsidR="00E9504D" w:rsidRPr="00F60F30" w:rsidRDefault="00E9504D" w:rsidP="00E950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 se prononce pas sur la forme mais :</w:t>
            </w:r>
          </w:p>
          <w:p w:rsidR="00612CBF" w:rsidRPr="00F60F30" w:rsidRDefault="00F60F30" w:rsidP="00E950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="00E9504D"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D’accord pour une revalorisation des salaires</w:t>
            </w:r>
            <w:r w:rsidR="00E9504D"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="00E9504D"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Ceux qui ne l’auront pas sauront se plaindre !</w:t>
            </w:r>
          </w:p>
        </w:tc>
      </w:tr>
      <w:tr w:rsidR="00612CBF" w:rsidTr="00F60F30">
        <w:trPr>
          <w:cantSplit/>
        </w:trPr>
        <w:tc>
          <w:tcPr>
            <w:tcW w:w="0" w:type="auto"/>
            <w:shd w:val="clear" w:color="auto" w:fill="FFFF00"/>
          </w:tcPr>
          <w:p w:rsidR="00612CBF" w:rsidRPr="00F60F30" w:rsidRDefault="00612CBF" w:rsidP="00F60F3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60F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Arguments contre la prime</w:t>
            </w:r>
          </w:p>
        </w:tc>
        <w:tc>
          <w:tcPr>
            <w:tcW w:w="2056" w:type="dxa"/>
          </w:tcPr>
          <w:p w:rsidR="00612CBF" w:rsidRPr="00F60F30" w:rsidRDefault="00612CBF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7" w:type="dxa"/>
          </w:tcPr>
          <w:p w:rsidR="00D37DBB" w:rsidRPr="00F60F30" w:rsidRDefault="00F60F30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="00D37DBB"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Inopportun</w:t>
            </w:r>
            <w:r w:rsidR="00D37DBB"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Les contrats d’objectifs créent des tensions entre hiérarchie et équipes pédagogiques</w:t>
            </w:r>
          </w:p>
          <w:p w:rsidR="00612CBF" w:rsidRPr="00F60F30" w:rsidRDefault="00F60F30" w:rsidP="00D37DB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="00D37DBB"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Critère</w:t>
            </w:r>
            <w:r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="00D37DBB"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d’attribution  pas clairs</w:t>
            </w:r>
            <w:r w:rsidR="00D37DBB"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034B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="00D37DBB"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Prime du zèle</w:t>
            </w:r>
          </w:p>
        </w:tc>
        <w:tc>
          <w:tcPr>
            <w:tcW w:w="2057" w:type="dxa"/>
          </w:tcPr>
          <w:p w:rsidR="00612CBF" w:rsidRPr="00F60F30" w:rsidRDefault="00612CBF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7" w:type="dxa"/>
          </w:tcPr>
          <w:p w:rsidR="00612CBF" w:rsidRPr="00F60F30" w:rsidRDefault="00034B23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="00E9504D"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 se prononce pas</w:t>
            </w:r>
          </w:p>
        </w:tc>
      </w:tr>
      <w:tr w:rsidR="00612CBF" w:rsidTr="00F60F30">
        <w:trPr>
          <w:cantSplit/>
        </w:trPr>
        <w:tc>
          <w:tcPr>
            <w:tcW w:w="0" w:type="auto"/>
            <w:shd w:val="clear" w:color="auto" w:fill="FFFF00"/>
          </w:tcPr>
          <w:p w:rsidR="00612CBF" w:rsidRPr="00F60F30" w:rsidRDefault="00F60F30" w:rsidP="00F60F3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Doutes, </w:t>
            </w:r>
            <w:r w:rsidR="00680F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craintes,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inquiétudes formulées</w:t>
            </w:r>
          </w:p>
        </w:tc>
        <w:tc>
          <w:tcPr>
            <w:tcW w:w="2056" w:type="dxa"/>
          </w:tcPr>
          <w:p w:rsidR="00612CBF" w:rsidRPr="00F60F30" w:rsidRDefault="00F60F30" w:rsidP="00034B2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="00034B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Malentendu : l</w:t>
            </w:r>
            <w:r w:rsidR="00D1539F"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’évaluation dev</w:t>
            </w:r>
            <w:r w:rsidR="00034B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ait porter</w:t>
            </w:r>
            <w:r w:rsidR="00D1539F"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sur la lettre de mission, pas sur le contrat d’objectif</w:t>
            </w:r>
            <w:r w:rsidR="00034B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="00680F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non maitrisés</w:t>
            </w:r>
          </w:p>
          <w:p w:rsidR="00D1539F" w:rsidRPr="00F60F30" w:rsidRDefault="00F60F30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="00D1539F"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Excès de précipitation du ministère</w:t>
            </w:r>
          </w:p>
        </w:tc>
        <w:tc>
          <w:tcPr>
            <w:tcW w:w="2057" w:type="dxa"/>
          </w:tcPr>
          <w:p w:rsidR="00612CBF" w:rsidRPr="00F60F30" w:rsidRDefault="00F60F30" w:rsidP="00D37DB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="00D37DBB"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Moins d’enseignants, pas de revalorisation des salaires</w:t>
            </w:r>
          </w:p>
        </w:tc>
        <w:tc>
          <w:tcPr>
            <w:tcW w:w="2057" w:type="dxa"/>
          </w:tcPr>
          <w:p w:rsidR="00612CBF" w:rsidRPr="00F60F30" w:rsidRDefault="00F60F30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="00E9504D"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Pas de compensation financière de conditions de travail </w:t>
            </w:r>
            <w:r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infernales</w:t>
            </w:r>
          </w:p>
          <w:p w:rsidR="00E9504D" w:rsidRPr="00F60F30" w:rsidRDefault="00F60F30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="00E9504D"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 doit pas </w:t>
            </w:r>
            <w:r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renforcer</w:t>
            </w:r>
            <w:r w:rsidR="00E9504D"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l’isolement du chef avec sa hiérarchie (autonomie, </w:t>
            </w:r>
            <w:r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responsabilité</w:t>
            </w:r>
            <w:r w:rsidR="00034B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individuelle</w:t>
            </w:r>
            <w:r w:rsidR="00E9504D"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  <w:p w:rsidR="00E9504D" w:rsidRPr="00F60F30" w:rsidRDefault="00034B23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="00E9504D"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Pilotage collectif</w:t>
            </w:r>
          </w:p>
        </w:tc>
        <w:tc>
          <w:tcPr>
            <w:tcW w:w="2057" w:type="dxa"/>
          </w:tcPr>
          <w:p w:rsidR="00612CBF" w:rsidRPr="00F60F30" w:rsidRDefault="00F60F30" w:rsidP="00E950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="00E9504D" w:rsidRPr="00F60F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Quels moyens pour le projet pédagogique ?</w:t>
            </w:r>
          </w:p>
        </w:tc>
      </w:tr>
    </w:tbl>
    <w:p w:rsidR="00D1539F" w:rsidRDefault="00D1539F" w:rsidP="00BB62D8">
      <w:pPr>
        <w:rPr>
          <w:rFonts w:ascii="MinionPro-Medium" w:hAnsi="MinionPro-Medium" w:cs="MinionPro-Medium"/>
          <w:b/>
          <w:bCs/>
          <w:color w:val="231F20"/>
        </w:rPr>
      </w:pPr>
    </w:p>
    <w:p w:rsidR="00E9504D" w:rsidRPr="005D65D9" w:rsidRDefault="00D1539F" w:rsidP="00E9504D">
      <w:pPr>
        <w:rPr>
          <w:b/>
          <w:bCs/>
        </w:rPr>
      </w:pPr>
      <w:r w:rsidRPr="005D65D9">
        <w:rPr>
          <w:b/>
          <w:bCs/>
        </w:rPr>
        <w:t xml:space="preserve">Autres questions : </w:t>
      </w:r>
    </w:p>
    <w:p w:rsidR="005D65D9" w:rsidRDefault="00034B23" w:rsidP="00E9504D">
      <w:pPr>
        <w:pStyle w:val="Paragraphedeliste"/>
        <w:numPr>
          <w:ilvl w:val="0"/>
          <w:numId w:val="21"/>
        </w:numPr>
      </w:pPr>
      <w:r>
        <w:t>Q</w:t>
      </w:r>
      <w:r w:rsidR="00D1539F" w:rsidRPr="00D1539F">
        <w:t xml:space="preserve">uand la mesure sera-t-elle mise en œuvre : septembre 2011, </w:t>
      </w:r>
    </w:p>
    <w:p w:rsidR="005D65D9" w:rsidRDefault="00D1539F" w:rsidP="00E9504D">
      <w:pPr>
        <w:pStyle w:val="Paragraphedeliste"/>
        <w:numPr>
          <w:ilvl w:val="0"/>
          <w:numId w:val="21"/>
        </w:numPr>
      </w:pPr>
      <w:r w:rsidRPr="00D1539F">
        <w:t>Quand aura lieu le premier versement : en 2014, après 3 ans</w:t>
      </w:r>
    </w:p>
    <w:p w:rsidR="005D65D9" w:rsidRDefault="00E9504D" w:rsidP="00E9504D">
      <w:pPr>
        <w:pStyle w:val="Paragraphedeliste"/>
        <w:numPr>
          <w:ilvl w:val="0"/>
          <w:numId w:val="21"/>
        </w:numPr>
      </w:pPr>
      <w:r>
        <w:t>Différences entre lettre de mission</w:t>
      </w:r>
      <w:r w:rsidR="00D1539F">
        <w:t xml:space="preserve"> et contrat d’objectifs ?</w:t>
      </w:r>
      <w:r>
        <w:t xml:space="preserve"> Grandes orientions vs </w:t>
      </w:r>
      <w:r w:rsidR="00034B23">
        <w:t xml:space="preserve">objectifs </w:t>
      </w:r>
      <w:r>
        <w:t>mesurables.</w:t>
      </w:r>
    </w:p>
    <w:p w:rsidR="005D65D9" w:rsidRDefault="00D1539F" w:rsidP="005D65D9">
      <w:pPr>
        <w:pStyle w:val="Paragraphedeliste"/>
        <w:numPr>
          <w:ilvl w:val="0"/>
          <w:numId w:val="21"/>
        </w:numPr>
      </w:pPr>
      <w:r>
        <w:t>Qui signe les contrats d’objectifs : le ministère et les établissements du secondaire</w:t>
      </w:r>
    </w:p>
    <w:p w:rsidR="005D65D9" w:rsidRDefault="00D1539F" w:rsidP="005D65D9">
      <w:pPr>
        <w:pStyle w:val="Paragraphedeliste"/>
        <w:numPr>
          <w:ilvl w:val="0"/>
          <w:numId w:val="21"/>
        </w:numPr>
      </w:pPr>
      <w:r>
        <w:t>Ce système de prime est-il nouveau ? Oui, dans ce secteur de la fonction publique.</w:t>
      </w:r>
    </w:p>
    <w:p w:rsidR="00034B23" w:rsidRDefault="00034B23" w:rsidP="005D65D9">
      <w:pPr>
        <w:pStyle w:val="Paragraphedeliste"/>
        <w:numPr>
          <w:ilvl w:val="0"/>
          <w:numId w:val="21"/>
        </w:numPr>
      </w:pPr>
      <w:r>
        <w:t>Ce système existe-t-il en Chine ?</w:t>
      </w:r>
    </w:p>
    <w:p w:rsidR="005D65D9" w:rsidRDefault="00E9504D" w:rsidP="005D65D9">
      <w:pPr>
        <w:pStyle w:val="Paragraphedeliste"/>
        <w:numPr>
          <w:ilvl w:val="0"/>
          <w:numId w:val="21"/>
        </w:numPr>
      </w:pPr>
      <w:r>
        <w:t>Quel est le moins critique des syndicats ?</w:t>
      </w:r>
    </w:p>
    <w:p w:rsidR="007B12F1" w:rsidRDefault="00E9504D" w:rsidP="00680FEE">
      <w:pPr>
        <w:pStyle w:val="Paragraphedeliste"/>
        <w:numPr>
          <w:ilvl w:val="0"/>
          <w:numId w:val="21"/>
        </w:numPr>
      </w:pPr>
      <w:r>
        <w:t>Comment peut se terminer le débat entre ministère et syndicat ?</w:t>
      </w:r>
      <w:r w:rsidR="00680FEE">
        <w:t xml:space="preserve"> Forcing du gouvernement, négociations, manifestations, grèves, </w:t>
      </w:r>
      <w:proofErr w:type="spellStart"/>
      <w:r w:rsidR="00680FEE">
        <w:t>etc</w:t>
      </w:r>
      <w:proofErr w:type="spellEnd"/>
      <w:r w:rsidR="00680FEE">
        <w:t xml:space="preserve">… </w:t>
      </w:r>
    </w:p>
    <w:p w:rsidR="00034B23" w:rsidRDefault="00034B23" w:rsidP="00034B23">
      <w:pPr>
        <w:pStyle w:val="Paragraphedeliste"/>
        <w:numPr>
          <w:ilvl w:val="0"/>
          <w:numId w:val="21"/>
        </w:numPr>
      </w:pPr>
      <w:r>
        <w:t>Quelles différences entre syndicat et parti politique (défense de droits vs gouvernement d’un pays) ?</w:t>
      </w:r>
    </w:p>
    <w:p w:rsidR="007B12F1" w:rsidRDefault="007B12F1" w:rsidP="007B12F1">
      <w:r w:rsidRPr="007B12F1">
        <w:rPr>
          <w:b/>
          <w:bCs/>
        </w:rPr>
        <w:t>Vocabulaire</w:t>
      </w:r>
      <w:r>
        <w:t xml:space="preserve"> : </w:t>
      </w:r>
    </w:p>
    <w:p w:rsidR="00BB62D8" w:rsidRPr="00034B23" w:rsidRDefault="007B12F1" w:rsidP="00034B23">
      <w:pPr>
        <w:pStyle w:val="Paragraphedeliste"/>
        <w:numPr>
          <w:ilvl w:val="0"/>
          <w:numId w:val="22"/>
        </w:numPr>
        <w:rPr>
          <w:rFonts w:ascii="MinionPro-Medium" w:hAnsi="MinionPro-Medium" w:cs="MinionPro-Medium"/>
          <w:b/>
          <w:bCs/>
          <w:color w:val="231F20"/>
        </w:rPr>
      </w:pPr>
      <w:r>
        <w:t xml:space="preserve">prime, </w:t>
      </w:r>
      <w:r w:rsidR="00821DC0">
        <w:t xml:space="preserve">objectif, </w:t>
      </w:r>
      <w:r>
        <w:t>hiérarchie, proviseur, principal</w:t>
      </w:r>
      <w:r w:rsidR="00034B23">
        <w:t>, syndicat, fédération, « basses œuvres »…</w:t>
      </w:r>
    </w:p>
    <w:p w:rsidR="00BB62D8" w:rsidRDefault="00BB62D8" w:rsidP="00BB62D8">
      <w:pPr>
        <w:rPr>
          <w:rFonts w:ascii="MinionPro-Medium" w:hAnsi="MinionPro-Medium" w:cs="MinionPro-Medium"/>
          <w:b/>
          <w:bCs/>
          <w:color w:val="231F20"/>
        </w:rPr>
      </w:pPr>
    </w:p>
    <w:sectPr w:rsidR="00BB62D8" w:rsidSect="009B1C1A">
      <w:type w:val="continuous"/>
      <w:pgSz w:w="12240" w:h="15840"/>
      <w:pgMar w:top="1134" w:right="1417" w:bottom="851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0C5" w:rsidRDefault="00A300C5" w:rsidP="000C052A">
      <w:pPr>
        <w:spacing w:after="0" w:line="240" w:lineRule="auto"/>
      </w:pPr>
      <w:r>
        <w:separator/>
      </w:r>
    </w:p>
  </w:endnote>
  <w:endnote w:type="continuationSeparator" w:id="0">
    <w:p w:rsidR="00A300C5" w:rsidRDefault="00A300C5" w:rsidP="000C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ion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0C5" w:rsidRDefault="00A300C5" w:rsidP="000C052A">
      <w:pPr>
        <w:spacing w:after="0" w:line="240" w:lineRule="auto"/>
      </w:pPr>
      <w:r>
        <w:separator/>
      </w:r>
    </w:p>
  </w:footnote>
  <w:footnote w:type="continuationSeparator" w:id="0">
    <w:p w:rsidR="00A300C5" w:rsidRDefault="00A300C5" w:rsidP="000C0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29B"/>
    <w:multiLevelType w:val="hybridMultilevel"/>
    <w:tmpl w:val="DA128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1207"/>
    <w:multiLevelType w:val="hybridMultilevel"/>
    <w:tmpl w:val="A4003FCC"/>
    <w:lvl w:ilvl="0" w:tplc="FBC8C318">
      <w:start w:val="6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1612B8E"/>
    <w:multiLevelType w:val="hybridMultilevel"/>
    <w:tmpl w:val="EE46A664"/>
    <w:lvl w:ilvl="0" w:tplc="3D3A4992">
      <w:start w:val="9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727CD3"/>
    <w:multiLevelType w:val="hybridMultilevel"/>
    <w:tmpl w:val="E918F73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B6384"/>
    <w:multiLevelType w:val="hybridMultilevel"/>
    <w:tmpl w:val="2698EB90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A434EC"/>
    <w:multiLevelType w:val="hybridMultilevel"/>
    <w:tmpl w:val="298AF0B8"/>
    <w:lvl w:ilvl="0" w:tplc="FBC8C318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8E2767B"/>
    <w:multiLevelType w:val="hybridMultilevel"/>
    <w:tmpl w:val="1BE2EF4A"/>
    <w:lvl w:ilvl="0" w:tplc="97DA0B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B73171"/>
    <w:multiLevelType w:val="hybridMultilevel"/>
    <w:tmpl w:val="D2909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5792D"/>
    <w:multiLevelType w:val="hybridMultilevel"/>
    <w:tmpl w:val="FC98FB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472E7"/>
    <w:multiLevelType w:val="hybridMultilevel"/>
    <w:tmpl w:val="06C8616C"/>
    <w:lvl w:ilvl="0" w:tplc="040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19B5E7F"/>
    <w:multiLevelType w:val="hybridMultilevel"/>
    <w:tmpl w:val="FEF468E0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471968"/>
    <w:multiLevelType w:val="hybridMultilevel"/>
    <w:tmpl w:val="B2EC790E"/>
    <w:lvl w:ilvl="0" w:tplc="97DA0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41C00F8"/>
    <w:multiLevelType w:val="hybridMultilevel"/>
    <w:tmpl w:val="8DFA4124"/>
    <w:lvl w:ilvl="0" w:tplc="FBC8C318">
      <w:start w:val="6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58467A9"/>
    <w:multiLevelType w:val="hybridMultilevel"/>
    <w:tmpl w:val="16F89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B2DF2"/>
    <w:multiLevelType w:val="hybridMultilevel"/>
    <w:tmpl w:val="B78647CE"/>
    <w:lvl w:ilvl="0" w:tplc="FBC8C318">
      <w:start w:val="6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C4E5FF3"/>
    <w:multiLevelType w:val="hybridMultilevel"/>
    <w:tmpl w:val="4F18C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E6D35"/>
    <w:multiLevelType w:val="hybridMultilevel"/>
    <w:tmpl w:val="D486C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F5A19"/>
    <w:multiLevelType w:val="hybridMultilevel"/>
    <w:tmpl w:val="3410ABA0"/>
    <w:lvl w:ilvl="0" w:tplc="40DA5856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D7F715C"/>
    <w:multiLevelType w:val="hybridMultilevel"/>
    <w:tmpl w:val="20A6EB0C"/>
    <w:lvl w:ilvl="0" w:tplc="1C8EC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18177A"/>
    <w:multiLevelType w:val="hybridMultilevel"/>
    <w:tmpl w:val="06C8616C"/>
    <w:lvl w:ilvl="0" w:tplc="040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3932178"/>
    <w:multiLevelType w:val="hybridMultilevel"/>
    <w:tmpl w:val="47A88372"/>
    <w:lvl w:ilvl="0" w:tplc="FBC8C318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F2A68"/>
    <w:multiLevelType w:val="hybridMultilevel"/>
    <w:tmpl w:val="2B8E34F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7"/>
  </w:num>
  <w:num w:numId="6">
    <w:abstractNumId w:val="5"/>
  </w:num>
  <w:num w:numId="7">
    <w:abstractNumId w:val="20"/>
  </w:num>
  <w:num w:numId="8">
    <w:abstractNumId w:val="1"/>
  </w:num>
  <w:num w:numId="9">
    <w:abstractNumId w:val="14"/>
  </w:num>
  <w:num w:numId="10">
    <w:abstractNumId w:val="12"/>
  </w:num>
  <w:num w:numId="11">
    <w:abstractNumId w:val="19"/>
  </w:num>
  <w:num w:numId="12">
    <w:abstractNumId w:val="9"/>
  </w:num>
  <w:num w:numId="13">
    <w:abstractNumId w:val="18"/>
  </w:num>
  <w:num w:numId="14">
    <w:abstractNumId w:val="11"/>
  </w:num>
  <w:num w:numId="15">
    <w:abstractNumId w:val="6"/>
  </w:num>
  <w:num w:numId="16">
    <w:abstractNumId w:val="15"/>
  </w:num>
  <w:num w:numId="17">
    <w:abstractNumId w:val="10"/>
  </w:num>
  <w:num w:numId="18">
    <w:abstractNumId w:val="21"/>
  </w:num>
  <w:num w:numId="19">
    <w:abstractNumId w:val="7"/>
  </w:num>
  <w:num w:numId="20">
    <w:abstractNumId w:val="0"/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302B"/>
    <w:rsid w:val="00023C3A"/>
    <w:rsid w:val="00034B23"/>
    <w:rsid w:val="00037E44"/>
    <w:rsid w:val="000A57EF"/>
    <w:rsid w:val="000B5FF5"/>
    <w:rsid w:val="000C052A"/>
    <w:rsid w:val="00140196"/>
    <w:rsid w:val="001B25CE"/>
    <w:rsid w:val="001B5543"/>
    <w:rsid w:val="001D0176"/>
    <w:rsid w:val="001E0683"/>
    <w:rsid w:val="002270A0"/>
    <w:rsid w:val="002E2A2C"/>
    <w:rsid w:val="002E59AA"/>
    <w:rsid w:val="0031302B"/>
    <w:rsid w:val="00357AF5"/>
    <w:rsid w:val="003770EB"/>
    <w:rsid w:val="003A2BDB"/>
    <w:rsid w:val="00471133"/>
    <w:rsid w:val="00472A6A"/>
    <w:rsid w:val="004B308F"/>
    <w:rsid w:val="00514636"/>
    <w:rsid w:val="00591690"/>
    <w:rsid w:val="005B4E3D"/>
    <w:rsid w:val="005C6EFE"/>
    <w:rsid w:val="005D65D9"/>
    <w:rsid w:val="005F25B3"/>
    <w:rsid w:val="00612CBF"/>
    <w:rsid w:val="00626D42"/>
    <w:rsid w:val="00636831"/>
    <w:rsid w:val="00661A4D"/>
    <w:rsid w:val="00680FEE"/>
    <w:rsid w:val="00771F5A"/>
    <w:rsid w:val="007B12F1"/>
    <w:rsid w:val="007C0051"/>
    <w:rsid w:val="007C4162"/>
    <w:rsid w:val="00821DC0"/>
    <w:rsid w:val="00832FB7"/>
    <w:rsid w:val="00915684"/>
    <w:rsid w:val="0098085B"/>
    <w:rsid w:val="009B1C1A"/>
    <w:rsid w:val="009D7A2F"/>
    <w:rsid w:val="00A300C5"/>
    <w:rsid w:val="00A4613C"/>
    <w:rsid w:val="00A90776"/>
    <w:rsid w:val="00A927F8"/>
    <w:rsid w:val="00AA38EE"/>
    <w:rsid w:val="00B10089"/>
    <w:rsid w:val="00B16BE4"/>
    <w:rsid w:val="00BB62D8"/>
    <w:rsid w:val="00C34E85"/>
    <w:rsid w:val="00C669F5"/>
    <w:rsid w:val="00CD0AE0"/>
    <w:rsid w:val="00D1539F"/>
    <w:rsid w:val="00D2645E"/>
    <w:rsid w:val="00D37DBB"/>
    <w:rsid w:val="00D57E2D"/>
    <w:rsid w:val="00D6230F"/>
    <w:rsid w:val="00D6580B"/>
    <w:rsid w:val="00DA538C"/>
    <w:rsid w:val="00DD2123"/>
    <w:rsid w:val="00E73FF0"/>
    <w:rsid w:val="00E9504D"/>
    <w:rsid w:val="00E96F02"/>
    <w:rsid w:val="00F22731"/>
    <w:rsid w:val="00F43B76"/>
    <w:rsid w:val="00F60F30"/>
    <w:rsid w:val="00F8209D"/>
    <w:rsid w:val="00FB6A27"/>
    <w:rsid w:val="00FE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3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169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C0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C052A"/>
  </w:style>
  <w:style w:type="paragraph" w:styleId="Pieddepage">
    <w:name w:val="footer"/>
    <w:basedOn w:val="Normal"/>
    <w:link w:val="PieddepageCar"/>
    <w:uiPriority w:val="99"/>
    <w:semiHidden/>
    <w:unhideWhenUsed/>
    <w:rsid w:val="000C0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C052A"/>
  </w:style>
  <w:style w:type="table" w:styleId="Grilledutableau">
    <w:name w:val="Table Grid"/>
    <w:basedOn w:val="TableauNormal"/>
    <w:uiPriority w:val="59"/>
    <w:rsid w:val="005F2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B10089"/>
  </w:style>
  <w:style w:type="paragraph" w:styleId="Textedebulles">
    <w:name w:val="Balloon Text"/>
    <w:basedOn w:val="Normal"/>
    <w:link w:val="TextedebullesCar"/>
    <w:uiPriority w:val="99"/>
    <w:semiHidden/>
    <w:unhideWhenUsed/>
    <w:rsid w:val="0037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</dc:creator>
  <cp:keywords/>
  <dc:description/>
  <cp:lastModifiedBy>YT</cp:lastModifiedBy>
  <cp:revision>11</cp:revision>
  <dcterms:created xsi:type="dcterms:W3CDTF">2011-03-13T02:13:00Z</dcterms:created>
  <dcterms:modified xsi:type="dcterms:W3CDTF">2011-03-21T13:21:00Z</dcterms:modified>
</cp:coreProperties>
</file>