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C1" w:rsidRDefault="00CE2F64" w:rsidP="00612FC1">
      <w:pPr>
        <w:rPr>
          <w:sz w:val="16"/>
          <w:szCs w:val="16"/>
        </w:rPr>
      </w:pPr>
      <w:r w:rsidRPr="00CE2F64"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0.25pt;margin-top:-21.95pt;width:233pt;height:60.45pt;z-index:251660288">
            <v:stroke dashstyle="1 1" endcap="round"/>
            <v:shadow on="t" opacity=".5" offset="6pt,-6pt"/>
            <v:textbox>
              <w:txbxContent>
                <w:p w:rsidR="009E33EE" w:rsidRPr="009E33EE" w:rsidRDefault="009E33EE" w:rsidP="009E33EE">
                  <w:pPr>
                    <w:jc w:val="both"/>
                  </w:pPr>
                  <w:r w:rsidRPr="009E33EE">
                    <w:t>Des techniciens se battent pour refroidir les réacteurs de la centrale japonaise de Fukushima afin d’éviter le pire. En risquant leur vie</w:t>
                  </w:r>
                  <w:r>
                    <w:t>.</w:t>
                  </w:r>
                </w:p>
              </w:txbxContent>
            </v:textbox>
          </v:shape>
        </w:pict>
      </w:r>
      <w:r w:rsidR="00612FC1" w:rsidRPr="00612FC1">
        <w:rPr>
          <w:sz w:val="16"/>
          <w:szCs w:val="16"/>
        </w:rPr>
        <w:t xml:space="preserve">SITUATION HORS DE CONTRÔLE DANS LA CENTRALE JAPONAISE </w:t>
      </w:r>
    </w:p>
    <w:p w:rsidR="009E33EE" w:rsidRPr="009E33EE" w:rsidRDefault="00612FC1" w:rsidP="00072CA8">
      <w:pPr>
        <w:pBdr>
          <w:bottom w:val="single" w:sz="4" w:space="1" w:color="auto"/>
        </w:pBdr>
        <w:rPr>
          <w:sz w:val="32"/>
          <w:szCs w:val="32"/>
        </w:rPr>
        <w:sectPr w:rsidR="009E33EE" w:rsidRPr="009E33EE" w:rsidSect="00072CA8">
          <w:headerReference w:type="default" r:id="rId7"/>
          <w:footerReference w:type="default" r:id="rId8"/>
          <w:type w:val="continuous"/>
          <w:pgSz w:w="11906" w:h="16838"/>
          <w:pgMar w:top="1417" w:right="5952" w:bottom="1417" w:left="1417" w:header="708" w:footer="708" w:gutter="0"/>
          <w:cols w:space="708"/>
          <w:docGrid w:linePitch="360"/>
        </w:sectPr>
      </w:pPr>
      <w:r w:rsidRPr="004450DA">
        <w:rPr>
          <w:sz w:val="32"/>
          <w:szCs w:val="32"/>
        </w:rPr>
        <w:t>LA COURSE CONTRE LA MONTRE</w:t>
      </w:r>
    </w:p>
    <w:p w:rsidR="00072CA8" w:rsidRDefault="005A7ED6" w:rsidP="00FE6149">
      <w:pPr>
        <w:adjustRightInd w:val="0"/>
        <w:snapToGrid w:val="0"/>
        <w:spacing w:after="0" w:line="360" w:lineRule="auto"/>
        <w:contextualSpacing/>
        <w:jc w:val="both"/>
      </w:pPr>
      <w:r w:rsidRPr="007B056D">
        <w:rPr>
          <w:b/>
          <w:bCs/>
          <w:sz w:val="24"/>
          <w:szCs w:val="24"/>
        </w:rPr>
        <w:lastRenderedPageBreak/>
        <w:t>Chaque minute compte. Les</w:t>
      </w:r>
      <w:r w:rsidR="004450DA" w:rsidRPr="007B056D">
        <w:rPr>
          <w:b/>
          <w:bCs/>
          <w:sz w:val="24"/>
          <w:szCs w:val="24"/>
        </w:rPr>
        <w:t xml:space="preserve"> </w:t>
      </w:r>
      <w:r w:rsidRPr="007B056D">
        <w:rPr>
          <w:b/>
          <w:bCs/>
          <w:sz w:val="24"/>
          <w:szCs w:val="24"/>
        </w:rPr>
        <w:t>autorités japonaises</w:t>
      </w:r>
      <w:r w:rsidRPr="007B056D">
        <w:rPr>
          <w:sz w:val="24"/>
          <w:szCs w:val="24"/>
        </w:rPr>
        <w:t xml:space="preserve"> </w:t>
      </w:r>
      <w:r w:rsidRPr="007B056D">
        <w:t>tentaient</w:t>
      </w:r>
      <w:r w:rsidR="004450DA" w:rsidRPr="007B056D">
        <w:t xml:space="preserve"> </w:t>
      </w:r>
      <w:r w:rsidRPr="007B056D">
        <w:t xml:space="preserve">hier de refroidir le </w:t>
      </w:r>
      <w:r w:rsidR="004450DA" w:rsidRPr="007B056D">
        <w:t>cœur</w:t>
      </w:r>
      <w:r w:rsidRPr="007B056D">
        <w:t xml:space="preserve"> des réacteurs</w:t>
      </w:r>
      <w:r w:rsidR="004450DA" w:rsidRPr="007B056D">
        <w:t xml:space="preserve"> </w:t>
      </w:r>
      <w:r w:rsidRPr="007B056D">
        <w:t>endommagés de la centrale de Fukushima</w:t>
      </w:r>
      <w:r w:rsidR="004450DA" w:rsidRPr="007B056D">
        <w:t xml:space="preserve"> </w:t>
      </w:r>
      <w:r w:rsidRPr="007B056D">
        <w:t>1, au nord-est du Japon. Une véritable</w:t>
      </w:r>
      <w:r w:rsidR="004450DA" w:rsidRPr="007B056D">
        <w:t xml:space="preserve"> </w:t>
      </w:r>
      <w:r w:rsidRPr="007B056D">
        <w:t>course contre la montre. Mais c’est</w:t>
      </w:r>
      <w:r w:rsidR="004450DA" w:rsidRPr="007B056D">
        <w:t xml:space="preserve"> </w:t>
      </w:r>
      <w:r w:rsidRPr="007B056D">
        <w:t>surtout la piscine de stockage du combustible</w:t>
      </w:r>
      <w:r w:rsidR="004450DA" w:rsidRPr="007B056D">
        <w:t xml:space="preserve"> </w:t>
      </w:r>
      <w:r w:rsidRPr="007B056D">
        <w:t>usé du réacteur 4 qui a suscité</w:t>
      </w:r>
      <w:r w:rsidR="004450DA" w:rsidRPr="007B056D">
        <w:t xml:space="preserve"> </w:t>
      </w:r>
      <w:r w:rsidRPr="007B056D">
        <w:t>la plus vive inquiétude. Selon le président</w:t>
      </w:r>
      <w:r w:rsidR="004450DA" w:rsidRPr="007B056D">
        <w:t xml:space="preserve"> </w:t>
      </w:r>
      <w:r w:rsidRPr="007B056D">
        <w:t>de l’Autorité américaine de régulation</w:t>
      </w:r>
      <w:r w:rsidR="004450DA" w:rsidRPr="007B056D">
        <w:t xml:space="preserve"> </w:t>
      </w:r>
      <w:r w:rsidRPr="007B056D">
        <w:t>nucléaire (NRC), cette dernière était</w:t>
      </w:r>
      <w:r w:rsidR="004450DA" w:rsidRPr="007B056D">
        <w:t xml:space="preserve"> </w:t>
      </w:r>
      <w:r w:rsidRPr="007B056D">
        <w:t>à sec, ce qui aurait pour effet des niveaux</w:t>
      </w:r>
      <w:r w:rsidR="004450DA" w:rsidRPr="007B056D">
        <w:t xml:space="preserve"> </w:t>
      </w:r>
      <w:r w:rsidRPr="007B056D">
        <w:t>«</w:t>
      </w:r>
      <w:r w:rsidR="00072CA8">
        <w:t> </w:t>
      </w:r>
      <w:r w:rsidRPr="007B056D">
        <w:t>extrêmement élevés</w:t>
      </w:r>
      <w:r w:rsidR="00072CA8">
        <w:t> </w:t>
      </w:r>
      <w:r w:rsidRPr="007B056D">
        <w:t>» de radiations.</w:t>
      </w:r>
      <w:r w:rsidR="004450DA" w:rsidRPr="007B056D">
        <w:t xml:space="preserve"> </w:t>
      </w:r>
      <w:r w:rsidRPr="007B056D">
        <w:t>Pour les experts, ces rejets de radioactivité</w:t>
      </w:r>
      <w:r w:rsidR="004450DA" w:rsidRPr="007B056D">
        <w:t xml:space="preserve"> </w:t>
      </w:r>
      <w:r w:rsidRPr="007B056D">
        <w:t>sont de même ampleur que</w:t>
      </w:r>
      <w:r w:rsidR="004450DA" w:rsidRPr="007B056D">
        <w:t xml:space="preserve"> </w:t>
      </w:r>
      <w:r w:rsidRPr="007B056D">
        <w:t>ceux de la catastrophe de Tchernobyl.</w:t>
      </w:r>
      <w:r w:rsidR="004450DA" w:rsidRPr="007B056D">
        <w:t xml:space="preserve"> </w:t>
      </w:r>
      <w:r w:rsidRPr="007B056D">
        <w:t>Depuis le séisme de vendredi, le système</w:t>
      </w:r>
      <w:r w:rsidR="004450DA" w:rsidRPr="007B056D">
        <w:t xml:space="preserve"> </w:t>
      </w:r>
      <w:r w:rsidRPr="007B056D">
        <w:t>de refroidissement de la centrale est en</w:t>
      </w:r>
      <w:r w:rsidR="004450DA" w:rsidRPr="007B056D">
        <w:t xml:space="preserve"> </w:t>
      </w:r>
      <w:r w:rsidRPr="007B056D">
        <w:t>panne. Et sous l’effet de l’extrême chaleur</w:t>
      </w:r>
      <w:r w:rsidR="004450DA" w:rsidRPr="007B056D">
        <w:t xml:space="preserve"> </w:t>
      </w:r>
      <w:r w:rsidRPr="007B056D">
        <w:t>des combustibles usés, l’eau de la</w:t>
      </w:r>
      <w:r w:rsidR="004450DA" w:rsidRPr="007B056D">
        <w:t xml:space="preserve"> </w:t>
      </w:r>
      <w:r w:rsidRPr="007B056D">
        <w:t>piscine se serait évaporée. Seule note</w:t>
      </w:r>
      <w:r w:rsidR="004450DA" w:rsidRPr="007B056D">
        <w:t xml:space="preserve"> </w:t>
      </w:r>
      <w:r w:rsidRPr="007B056D">
        <w:t>d’espoir au milieu de cette succession de</w:t>
      </w:r>
      <w:r w:rsidR="004450DA" w:rsidRPr="007B056D">
        <w:t xml:space="preserve"> </w:t>
      </w:r>
      <w:r w:rsidRPr="007B056D">
        <w:t>mauvaises nouvelles : la société Tokyo</w:t>
      </w:r>
      <w:r w:rsidR="004450DA" w:rsidRPr="007B056D">
        <w:t xml:space="preserve"> </w:t>
      </w:r>
      <w:r w:rsidRPr="007B056D">
        <w:t>Electric Power, qui exploite la centrale, a</w:t>
      </w:r>
      <w:r w:rsidR="004450DA" w:rsidRPr="007B056D">
        <w:t xml:space="preserve"> </w:t>
      </w:r>
      <w:r w:rsidRPr="007B056D">
        <w:t>annoncé qu’elle avait presque terminé</w:t>
      </w:r>
      <w:r w:rsidR="004450DA" w:rsidRPr="007B056D">
        <w:t xml:space="preserve"> </w:t>
      </w:r>
      <w:r w:rsidRPr="007B056D">
        <w:t>une nouvelle ligne à haute tension. Une</w:t>
      </w:r>
      <w:r w:rsidR="004450DA" w:rsidRPr="007B056D">
        <w:t xml:space="preserve"> </w:t>
      </w:r>
      <w:r w:rsidRPr="007B056D">
        <w:t>fois en place, elle relancerait les pompes</w:t>
      </w:r>
      <w:r w:rsidR="004450DA" w:rsidRPr="007B056D">
        <w:t xml:space="preserve"> </w:t>
      </w:r>
      <w:r w:rsidRPr="007B056D">
        <w:t>qui fonctionnent à l’électricité, et permettrait</w:t>
      </w:r>
      <w:r w:rsidR="004450DA" w:rsidRPr="007B056D">
        <w:t xml:space="preserve"> </w:t>
      </w:r>
      <w:r w:rsidRPr="007B056D">
        <w:t>de maintenir une réserve</w:t>
      </w:r>
      <w:r w:rsidR="004450DA" w:rsidRPr="007B056D">
        <w:t xml:space="preserve"> </w:t>
      </w:r>
      <w:r w:rsidRPr="007B056D">
        <w:t>constante d’eau au niveau des réacteurs</w:t>
      </w:r>
      <w:r w:rsidR="004450DA" w:rsidRPr="007B056D">
        <w:t xml:space="preserve"> </w:t>
      </w:r>
      <w:r w:rsidRPr="007B056D">
        <w:t>pour les refroidir. En attendant, le niveau</w:t>
      </w:r>
      <w:r w:rsidR="004450DA" w:rsidRPr="007B056D">
        <w:t xml:space="preserve"> </w:t>
      </w:r>
      <w:r w:rsidRPr="007B056D">
        <w:t>élevé des radiations complique la tâche</w:t>
      </w:r>
      <w:r w:rsidR="004450DA" w:rsidRPr="007B056D">
        <w:t xml:space="preserve"> </w:t>
      </w:r>
      <w:r w:rsidRPr="007B056D">
        <w:t xml:space="preserve">des secours. </w:t>
      </w:r>
    </w:p>
    <w:p w:rsidR="00072CA8" w:rsidRDefault="005A7ED6" w:rsidP="007F5365">
      <w:pPr>
        <w:adjustRightInd w:val="0"/>
        <w:snapToGrid w:val="0"/>
        <w:spacing w:after="0" w:line="360" w:lineRule="auto"/>
        <w:contextualSpacing/>
      </w:pPr>
      <w:r w:rsidRPr="007B056D">
        <w:t>Un hélicoptère n’a pu s’approcher</w:t>
      </w:r>
      <w:r w:rsidR="004450DA" w:rsidRPr="007B056D">
        <w:t xml:space="preserve"> </w:t>
      </w:r>
      <w:r w:rsidRPr="007B056D">
        <w:t xml:space="preserve">du réacteur 4 </w:t>
      </w:r>
    </w:p>
    <w:p w:rsidR="004450DA" w:rsidRPr="007B056D" w:rsidRDefault="00AD7E69" w:rsidP="009E33EE">
      <w:pPr>
        <w:adjustRightInd w:val="0"/>
        <w:snapToGrid w:val="0"/>
        <w:spacing w:after="0" w:line="360" w:lineRule="auto"/>
        <w:contextualSpacing/>
        <w:jc w:val="both"/>
      </w:pPr>
      <w:r w:rsidRPr="00CE2F64">
        <w:rPr>
          <w:b/>
          <w:bCs/>
          <w:noProof/>
          <w:sz w:val="24"/>
          <w:szCs w:val="24"/>
        </w:rPr>
        <w:pict>
          <v:shape id="_x0000_s1029" type="#_x0000_t202" style="position:absolute;left:0;text-align:left;margin-left:-.15pt;margin-top:8.5pt;width:225.5pt;height:67.95pt;z-index:251659264">
            <v:textbox style="mso-next-textbox:#_x0000_s1029">
              <w:txbxContent>
                <w:p w:rsidR="007B056D" w:rsidRPr="00072CA8" w:rsidRDefault="007B056D" w:rsidP="007B056D">
                  <w:pPr>
                    <w:adjustRightInd w:val="0"/>
                    <w:snapToGrid w:val="0"/>
                    <w:spacing w:after="0" w:line="240" w:lineRule="auto"/>
                    <w:contextualSpacing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72CA8">
                    <w:rPr>
                      <w:b/>
                      <w:bCs/>
                      <w:sz w:val="18"/>
                      <w:szCs w:val="18"/>
                    </w:rPr>
                    <w:t>L’économie très affectée</w:t>
                  </w:r>
                </w:p>
                <w:p w:rsidR="007B056D" w:rsidRPr="00072CA8" w:rsidRDefault="007B056D" w:rsidP="007B056D">
                  <w:pPr>
                    <w:adjustRightInd w:val="0"/>
                    <w:snapToGrid w:val="0"/>
                    <w:spacing w:after="0" w:line="240" w:lineRule="auto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072CA8">
                    <w:rPr>
                      <w:sz w:val="16"/>
                      <w:szCs w:val="16"/>
                    </w:rPr>
                    <w:t>Le séisme devrait avoir un impact «</w:t>
                  </w:r>
                  <w:r w:rsidR="00023F18">
                    <w:rPr>
                      <w:sz w:val="16"/>
                      <w:szCs w:val="16"/>
                    </w:rPr>
                    <w:t> </w:t>
                  </w:r>
                  <w:r w:rsidRPr="00072CA8">
                    <w:rPr>
                      <w:sz w:val="16"/>
                      <w:szCs w:val="16"/>
                    </w:rPr>
                    <w:t>considérable</w:t>
                  </w:r>
                  <w:r w:rsidR="00023F18">
                    <w:rPr>
                      <w:sz w:val="16"/>
                      <w:szCs w:val="16"/>
                    </w:rPr>
                    <w:t> </w:t>
                  </w:r>
                  <w:r w:rsidRPr="00072CA8">
                    <w:rPr>
                      <w:sz w:val="16"/>
                      <w:szCs w:val="16"/>
                    </w:rPr>
                    <w:t xml:space="preserve">» sur l’économie, selon le gouvernement. Cet impact est estimé à 100 milliards de dollars (environ 2 % du PIB) par la banque </w:t>
                  </w:r>
                  <w:proofErr w:type="spellStart"/>
                  <w:r w:rsidRPr="00072CA8">
                    <w:rPr>
                      <w:sz w:val="16"/>
                      <w:szCs w:val="16"/>
                    </w:rPr>
                    <w:t>singapourienne</w:t>
                  </w:r>
                  <w:proofErr w:type="spellEnd"/>
                  <w:r w:rsidRPr="00072CA8">
                    <w:rPr>
                      <w:sz w:val="16"/>
                      <w:szCs w:val="16"/>
                    </w:rPr>
                    <w:t xml:space="preserve"> DBS. La Bourse de Tokyo a chuté de plus de 16 % lundi et mardi avant de rebondir de 5,68 % hier.</w:t>
                  </w:r>
                </w:p>
                <w:p w:rsidR="007B056D" w:rsidRDefault="007B056D" w:rsidP="007B056D"/>
              </w:txbxContent>
            </v:textbox>
          </v:shape>
        </w:pict>
      </w:r>
      <w:r w:rsidR="00072CA8">
        <w:br w:type="column"/>
      </w:r>
      <w:proofErr w:type="gramStart"/>
      <w:r w:rsidR="005A7ED6" w:rsidRPr="007B056D">
        <w:lastRenderedPageBreak/>
        <w:t>hier</w:t>
      </w:r>
      <w:proofErr w:type="gramEnd"/>
      <w:r w:rsidR="005A7ED6" w:rsidRPr="007B056D">
        <w:t xml:space="preserve"> pour y déverser</w:t>
      </w:r>
      <w:r w:rsidR="004450DA" w:rsidRPr="007B056D">
        <w:t xml:space="preserve"> </w:t>
      </w:r>
      <w:r w:rsidR="005A7ED6" w:rsidRPr="007B056D">
        <w:t>de l’eau. Les autorités envisageaient</w:t>
      </w:r>
      <w:r w:rsidR="004450DA" w:rsidRPr="007B056D">
        <w:t xml:space="preserve"> </w:t>
      </w:r>
      <w:r w:rsidR="005A7ED6" w:rsidRPr="007B056D">
        <w:t>d’utiliser un canon à eau pour l’arroser.</w:t>
      </w:r>
      <w:r w:rsidR="004450DA" w:rsidRPr="007B056D">
        <w:t xml:space="preserve"> </w:t>
      </w:r>
    </w:p>
    <w:p w:rsidR="004450DA" w:rsidRPr="007B056D" w:rsidRDefault="004450DA" w:rsidP="007B056D">
      <w:pPr>
        <w:adjustRightInd w:val="0"/>
        <w:snapToGrid w:val="0"/>
        <w:spacing w:after="0" w:line="240" w:lineRule="exact"/>
        <w:contextualSpacing/>
        <w:jc w:val="both"/>
      </w:pPr>
    </w:p>
    <w:p w:rsidR="004450DA" w:rsidRPr="007B056D" w:rsidRDefault="005A7ED6" w:rsidP="007F5365">
      <w:pPr>
        <w:adjustRightInd w:val="0"/>
        <w:snapToGrid w:val="0"/>
        <w:spacing w:after="0" w:line="240" w:lineRule="exact"/>
        <w:contextualSpacing/>
        <w:jc w:val="both"/>
        <w:rPr>
          <w:b/>
          <w:bCs/>
          <w:sz w:val="24"/>
          <w:szCs w:val="24"/>
        </w:rPr>
      </w:pPr>
      <w:r w:rsidRPr="007B056D">
        <w:rPr>
          <w:b/>
          <w:bCs/>
          <w:sz w:val="24"/>
          <w:szCs w:val="24"/>
        </w:rPr>
        <w:t>Le sacrifice des «</w:t>
      </w:r>
      <w:r w:rsidR="007F5365">
        <w:rPr>
          <w:b/>
          <w:bCs/>
          <w:sz w:val="24"/>
          <w:szCs w:val="24"/>
        </w:rPr>
        <w:t> </w:t>
      </w:r>
      <w:r w:rsidRPr="007B056D">
        <w:rPr>
          <w:b/>
          <w:bCs/>
          <w:sz w:val="24"/>
          <w:szCs w:val="24"/>
        </w:rPr>
        <w:t>liquidateurs</w:t>
      </w:r>
      <w:r w:rsidR="007F5365">
        <w:rPr>
          <w:b/>
          <w:bCs/>
          <w:sz w:val="24"/>
          <w:szCs w:val="24"/>
        </w:rPr>
        <w:t> </w:t>
      </w:r>
      <w:r w:rsidRPr="007B056D">
        <w:rPr>
          <w:b/>
          <w:bCs/>
          <w:sz w:val="24"/>
          <w:szCs w:val="24"/>
        </w:rPr>
        <w:t>»</w:t>
      </w:r>
    </w:p>
    <w:p w:rsidR="004450DA" w:rsidRPr="007B056D" w:rsidRDefault="004450DA" w:rsidP="007B056D">
      <w:pPr>
        <w:adjustRightInd w:val="0"/>
        <w:snapToGrid w:val="0"/>
        <w:spacing w:after="0" w:line="240" w:lineRule="exact"/>
        <w:contextualSpacing/>
        <w:jc w:val="both"/>
        <w:rPr>
          <w:b/>
          <w:bCs/>
          <w:sz w:val="24"/>
          <w:szCs w:val="24"/>
        </w:rPr>
      </w:pPr>
    </w:p>
    <w:p w:rsidR="004450DA" w:rsidRPr="007B056D" w:rsidRDefault="005A7ED6" w:rsidP="009E33EE">
      <w:pPr>
        <w:adjustRightInd w:val="0"/>
        <w:snapToGrid w:val="0"/>
        <w:spacing w:after="0" w:line="360" w:lineRule="auto"/>
        <w:contextualSpacing/>
        <w:jc w:val="both"/>
      </w:pPr>
      <w:r w:rsidRPr="007B056D">
        <w:t>L’espoir repose sur les équipes techniques</w:t>
      </w:r>
      <w:r w:rsidR="004450DA" w:rsidRPr="007B056D">
        <w:t xml:space="preserve"> </w:t>
      </w:r>
      <w:r w:rsidRPr="007B056D">
        <w:t>de la centrale, qui risquent leur</w:t>
      </w:r>
      <w:r w:rsidR="004450DA" w:rsidRPr="007B056D">
        <w:t xml:space="preserve"> </w:t>
      </w:r>
      <w:r w:rsidRPr="007B056D">
        <w:t>vie pour veiller à ce que les combustibles</w:t>
      </w:r>
      <w:r w:rsidR="004450DA" w:rsidRPr="007B056D">
        <w:t xml:space="preserve"> </w:t>
      </w:r>
      <w:r w:rsidRPr="007B056D">
        <w:t>restent noyés sous l’eau. A Tchernobyl,</w:t>
      </w:r>
      <w:r w:rsidR="004450DA" w:rsidRPr="007B056D">
        <w:t xml:space="preserve"> </w:t>
      </w:r>
      <w:r w:rsidRPr="007B056D">
        <w:t>en 1986, on les appelait les «</w:t>
      </w:r>
      <w:r w:rsidR="004450DA" w:rsidRPr="007B056D">
        <w:t> </w:t>
      </w:r>
      <w:r w:rsidRPr="007B056D">
        <w:t>liquidateurs</w:t>
      </w:r>
      <w:r w:rsidR="004450DA" w:rsidRPr="007B056D">
        <w:t> ». A Fukushima, la cin</w:t>
      </w:r>
      <w:r w:rsidRPr="007B056D">
        <w:t>quantaine</w:t>
      </w:r>
      <w:r w:rsidR="004450DA" w:rsidRPr="007B056D">
        <w:t xml:space="preserve"> </w:t>
      </w:r>
      <w:r w:rsidRPr="007B056D">
        <w:t>d’employés volontaires (peut-être aussi</w:t>
      </w:r>
      <w:r w:rsidR="004450DA" w:rsidRPr="007B056D">
        <w:t xml:space="preserve"> </w:t>
      </w:r>
      <w:r w:rsidRPr="007B056D">
        <w:t>soldats ou pompiers) sont déjà des</w:t>
      </w:r>
      <w:r w:rsidR="004450DA" w:rsidRPr="007B056D">
        <w:t xml:space="preserve"> </w:t>
      </w:r>
      <w:r w:rsidRPr="007B056D">
        <w:t>héros. «</w:t>
      </w:r>
      <w:r w:rsidR="007F5365">
        <w:t> </w:t>
      </w:r>
      <w:r w:rsidRPr="007B056D">
        <w:t>Ils portent des masques et des</w:t>
      </w:r>
      <w:r w:rsidR="004450DA" w:rsidRPr="007B056D">
        <w:t xml:space="preserve"> </w:t>
      </w:r>
      <w:r w:rsidRPr="007B056D">
        <w:t>combinaisons qui les protègent de la</w:t>
      </w:r>
      <w:r w:rsidR="004450DA" w:rsidRPr="007B056D">
        <w:t xml:space="preserve"> </w:t>
      </w:r>
      <w:r w:rsidRPr="007B056D">
        <w:t>contamination des particules radioactives,</w:t>
      </w:r>
      <w:r w:rsidR="004450DA" w:rsidRPr="007B056D">
        <w:t xml:space="preserve"> </w:t>
      </w:r>
      <w:r w:rsidRPr="007B056D">
        <w:t xml:space="preserve">explique Francis </w:t>
      </w:r>
      <w:proofErr w:type="spellStart"/>
      <w:r w:rsidRPr="007B056D">
        <w:t>Sorin</w:t>
      </w:r>
      <w:proofErr w:type="spellEnd"/>
      <w:r w:rsidRPr="007B056D">
        <w:t>. Mais ils ne</w:t>
      </w:r>
      <w:r w:rsidR="004450DA" w:rsidRPr="007B056D">
        <w:t xml:space="preserve"> </w:t>
      </w:r>
      <w:r w:rsidRPr="007B056D">
        <w:t>sont sans doute pas protégés des risques de rayonnement. Le taux de radiations</w:t>
      </w:r>
      <w:r w:rsidR="004450DA" w:rsidRPr="007B056D">
        <w:t xml:space="preserve"> </w:t>
      </w:r>
      <w:r w:rsidRPr="007B056D">
        <w:t>doit être tellement élevé dans certains</w:t>
      </w:r>
      <w:r w:rsidR="004450DA" w:rsidRPr="007B056D">
        <w:t xml:space="preserve"> </w:t>
      </w:r>
      <w:r w:rsidRPr="007B056D">
        <w:t>endroits de la centrale qu’ils</w:t>
      </w:r>
      <w:r w:rsidR="004450DA" w:rsidRPr="007B056D">
        <w:t xml:space="preserve"> doi</w:t>
      </w:r>
      <w:r w:rsidRPr="007B056D">
        <w:t>vent se relayer pour ne pas rester exposés</w:t>
      </w:r>
      <w:r w:rsidR="004450DA" w:rsidRPr="007B056D">
        <w:t xml:space="preserve"> </w:t>
      </w:r>
      <w:r w:rsidRPr="007B056D">
        <w:t>plus de quelques secondes.</w:t>
      </w:r>
      <w:r w:rsidR="001B1606">
        <w:t> </w:t>
      </w:r>
      <w:r w:rsidRPr="007B056D">
        <w:t>»</w:t>
      </w:r>
      <w:r w:rsidR="004450DA" w:rsidRPr="007B056D">
        <w:t xml:space="preserve"> </w:t>
      </w:r>
      <w:r w:rsidRPr="007B056D">
        <w:t>Selon la dose reçue, les «</w:t>
      </w:r>
      <w:r w:rsidR="001B1606">
        <w:t> </w:t>
      </w:r>
      <w:r w:rsidRPr="007B056D">
        <w:t>liquidateurs</w:t>
      </w:r>
      <w:r w:rsidR="001B1606">
        <w:t> </w:t>
      </w:r>
      <w:r w:rsidRPr="007B056D">
        <w:t>»</w:t>
      </w:r>
      <w:r w:rsidR="004450DA" w:rsidRPr="007B056D">
        <w:t xml:space="preserve"> </w:t>
      </w:r>
      <w:r w:rsidRPr="007B056D">
        <w:t>risquent de tomber malades dans les semaines</w:t>
      </w:r>
      <w:r w:rsidR="004450DA" w:rsidRPr="007B056D">
        <w:t xml:space="preserve"> </w:t>
      </w:r>
      <w:r w:rsidRPr="007B056D">
        <w:t>à venir, atteints principalement</w:t>
      </w:r>
      <w:r w:rsidR="004450DA" w:rsidRPr="007B056D">
        <w:t xml:space="preserve"> </w:t>
      </w:r>
      <w:r w:rsidRPr="007B056D">
        <w:t>au niveau de la moelle osseuse. Outre</w:t>
      </w:r>
      <w:r w:rsidR="004450DA" w:rsidRPr="007B056D">
        <w:t xml:space="preserve"> </w:t>
      </w:r>
      <w:r w:rsidRPr="007B056D">
        <w:t>les radiations, leur travail est ralenti par</w:t>
      </w:r>
      <w:r w:rsidR="004450DA" w:rsidRPr="007B056D">
        <w:t xml:space="preserve"> </w:t>
      </w:r>
      <w:r w:rsidRPr="007B056D">
        <w:t>les pannes d’électricité et la détérioration</w:t>
      </w:r>
      <w:r w:rsidR="004450DA" w:rsidRPr="007B056D">
        <w:t xml:space="preserve"> </w:t>
      </w:r>
      <w:r w:rsidRPr="007B056D">
        <w:t>du matériel. «</w:t>
      </w:r>
      <w:r w:rsidR="001B1606">
        <w:t> </w:t>
      </w:r>
      <w:r w:rsidRPr="007B056D">
        <w:t>Le problème, c’est</w:t>
      </w:r>
      <w:r w:rsidR="004450DA" w:rsidRPr="007B056D">
        <w:t xml:space="preserve"> </w:t>
      </w:r>
      <w:r w:rsidRPr="007B056D">
        <w:t>qu’ils ne peuvent pas se permettre de ralentir</w:t>
      </w:r>
      <w:r w:rsidR="004450DA" w:rsidRPr="007B056D">
        <w:t xml:space="preserve"> </w:t>
      </w:r>
      <w:r w:rsidRPr="007B056D">
        <w:t xml:space="preserve">le rythme, estime Francis </w:t>
      </w:r>
      <w:proofErr w:type="spellStart"/>
      <w:r w:rsidRPr="007B056D">
        <w:t>Sorin</w:t>
      </w:r>
      <w:proofErr w:type="spellEnd"/>
      <w:r w:rsidRPr="007B056D">
        <w:t>. Il</w:t>
      </w:r>
      <w:r w:rsidR="004450DA" w:rsidRPr="007B056D">
        <w:t xml:space="preserve"> </w:t>
      </w:r>
      <w:r w:rsidRPr="007B056D">
        <w:t>faut en permanence ajouter de l’eau, des</w:t>
      </w:r>
      <w:r w:rsidR="004450DA" w:rsidRPr="007B056D">
        <w:t xml:space="preserve"> </w:t>
      </w:r>
      <w:r w:rsidRPr="007B056D">
        <w:t>milliers et des milliers de litres.</w:t>
      </w:r>
      <w:r w:rsidR="001B1606">
        <w:t> </w:t>
      </w:r>
      <w:r w:rsidRPr="007B056D">
        <w:t>» •</w:t>
      </w:r>
      <w:r w:rsidR="004450DA" w:rsidRPr="007B056D">
        <w:t xml:space="preserve"> </w:t>
      </w:r>
    </w:p>
    <w:p w:rsidR="004450DA" w:rsidRDefault="00CE2F64" w:rsidP="004450DA">
      <w:pPr>
        <w:adjustRightInd w:val="0"/>
        <w:snapToGrid w:val="0"/>
        <w:spacing w:after="0" w:line="240" w:lineRule="auto"/>
        <w:contextualSpacing/>
        <w:jc w:val="both"/>
        <w:rPr>
          <w:sz w:val="18"/>
          <w:szCs w:val="18"/>
        </w:rPr>
      </w:pPr>
      <w:r w:rsidRPr="00CE2F64">
        <w:rPr>
          <w:b/>
          <w:bCs/>
          <w:noProof/>
          <w:sz w:val="24"/>
          <w:szCs w:val="24"/>
        </w:rPr>
        <w:pict>
          <v:shape id="_x0000_s1028" type="#_x0000_t202" style="position:absolute;left:0;text-align:left;margin-left:-2.35pt;margin-top:8.45pt;width:227.55pt;height:67.95pt;z-index:251658240">
            <v:textbox style="mso-next-textbox:#_x0000_s1028">
              <w:txbxContent>
                <w:p w:rsidR="007B056D" w:rsidRPr="00072CA8" w:rsidRDefault="007B056D" w:rsidP="007B056D">
                  <w:pPr>
                    <w:adjustRightInd w:val="0"/>
                    <w:snapToGrid w:val="0"/>
                    <w:spacing w:after="0" w:line="240" w:lineRule="auto"/>
                    <w:contextualSpacing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72CA8">
                    <w:rPr>
                      <w:b/>
                      <w:bCs/>
                      <w:sz w:val="18"/>
                      <w:szCs w:val="18"/>
                    </w:rPr>
                    <w:t xml:space="preserve">Lourdes pertes humaines </w:t>
                  </w:r>
                </w:p>
                <w:p w:rsidR="007B056D" w:rsidRPr="00072CA8" w:rsidRDefault="007B056D" w:rsidP="007B056D">
                  <w:pPr>
                    <w:adjustRightInd w:val="0"/>
                    <w:snapToGrid w:val="0"/>
                    <w:spacing w:after="0" w:line="240" w:lineRule="auto"/>
                    <w:contextualSpacing/>
                    <w:jc w:val="both"/>
                    <w:rPr>
                      <w:sz w:val="16"/>
                      <w:szCs w:val="16"/>
                    </w:rPr>
                  </w:pPr>
                  <w:r w:rsidRPr="00072CA8">
                    <w:rPr>
                      <w:sz w:val="16"/>
                      <w:szCs w:val="16"/>
                    </w:rPr>
                    <w:t xml:space="preserve">Le dernier bilan du séisme et du tsunami de vendredi dernier faisait état hier de 3 771 morts et 8 181 disparus. Mais les autorités ont annoncé craindre 10 000 disparus rien que dans la ville d’Ishinomaki (nord-est). Les opérations de secours sont perturbées par le froid et la neige. </w:t>
                  </w:r>
                </w:p>
              </w:txbxContent>
            </v:textbox>
          </v:shape>
        </w:pict>
      </w:r>
    </w:p>
    <w:p w:rsidR="004450DA" w:rsidRPr="00503951" w:rsidRDefault="004450DA" w:rsidP="00503951">
      <w:pPr>
        <w:adjustRightInd w:val="0"/>
        <w:snapToGrid w:val="0"/>
        <w:spacing w:after="0" w:line="240" w:lineRule="auto"/>
        <w:contextualSpacing/>
        <w:jc w:val="both"/>
        <w:rPr>
          <w:sz w:val="18"/>
          <w:szCs w:val="18"/>
        </w:rPr>
        <w:sectPr w:rsidR="004450DA" w:rsidRPr="00503951" w:rsidSect="009E33EE">
          <w:type w:val="continuous"/>
          <w:pgSz w:w="11906" w:h="16838"/>
          <w:pgMar w:top="1417" w:right="991" w:bottom="1417" w:left="1417" w:header="708" w:footer="708" w:gutter="0"/>
          <w:cols w:num="2" w:space="424"/>
          <w:docGrid w:linePitch="360"/>
        </w:sectPr>
      </w:pPr>
    </w:p>
    <w:p w:rsidR="004450DA" w:rsidRDefault="004450DA" w:rsidP="005A7ED6">
      <w:pPr>
        <w:adjustRightInd w:val="0"/>
        <w:snapToGrid w:val="0"/>
        <w:spacing w:after="0" w:line="240" w:lineRule="auto"/>
        <w:contextualSpacing/>
      </w:pPr>
      <w:r>
        <w:lastRenderedPageBreak/>
        <w:t xml:space="preserve"> </w:t>
      </w:r>
    </w:p>
    <w:p w:rsidR="007B056D" w:rsidRPr="005A7ED6" w:rsidRDefault="007B056D" w:rsidP="007B056D">
      <w:pPr>
        <w:adjustRightInd w:val="0"/>
        <w:snapToGrid w:val="0"/>
        <w:spacing w:after="0" w:line="240" w:lineRule="auto"/>
        <w:contextualSpacing/>
      </w:pPr>
    </w:p>
    <w:sectPr w:rsidR="007B056D" w:rsidRPr="005A7ED6" w:rsidSect="00ED4FDC">
      <w:type w:val="continuous"/>
      <w:pgSz w:w="11906" w:h="16838"/>
      <w:pgMar w:top="1417" w:right="991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2C" w:rsidRDefault="00387A2C" w:rsidP="009E33EE">
      <w:pPr>
        <w:spacing w:after="0" w:line="240" w:lineRule="auto"/>
      </w:pPr>
      <w:r>
        <w:separator/>
      </w:r>
    </w:p>
  </w:endnote>
  <w:endnote w:type="continuationSeparator" w:id="0">
    <w:p w:rsidR="00387A2C" w:rsidRDefault="00387A2C" w:rsidP="009E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0067516"/>
      <w:docPartObj>
        <w:docPartGallery w:val="Page Numbers (Bottom of Page)"/>
        <w:docPartUnique/>
      </w:docPartObj>
    </w:sdtPr>
    <w:sdtContent>
      <w:p w:rsidR="00AD7E69" w:rsidRDefault="00FE6149">
        <w:pPr>
          <w:pStyle w:val="Pieddepage"/>
        </w:pPr>
        <w:r w:rsidRPr="00FE6149">
          <w:rPr>
            <w:sz w:val="16"/>
            <w:szCs w:val="16"/>
          </w:rPr>
          <w:t>Source :</w:t>
        </w:r>
        <w:r>
          <w:rPr>
            <w:sz w:val="16"/>
            <w:szCs w:val="16"/>
          </w:rPr>
          <w:t xml:space="preserve"> Direct Matin du 17 mars 2011, p. 3.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2C" w:rsidRDefault="00387A2C" w:rsidP="009E33EE">
      <w:pPr>
        <w:spacing w:after="0" w:line="240" w:lineRule="auto"/>
      </w:pPr>
      <w:r>
        <w:separator/>
      </w:r>
    </w:p>
  </w:footnote>
  <w:footnote w:type="continuationSeparator" w:id="0">
    <w:p w:rsidR="00387A2C" w:rsidRDefault="00387A2C" w:rsidP="009E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69" w:rsidRDefault="00AD7E6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7F15"/>
    <w:rsid w:val="00023F18"/>
    <w:rsid w:val="00072CA8"/>
    <w:rsid w:val="000B70CE"/>
    <w:rsid w:val="001B1606"/>
    <w:rsid w:val="00387A2C"/>
    <w:rsid w:val="004450DA"/>
    <w:rsid w:val="00503951"/>
    <w:rsid w:val="005A7ED6"/>
    <w:rsid w:val="005B5A88"/>
    <w:rsid w:val="00612FC1"/>
    <w:rsid w:val="00647F15"/>
    <w:rsid w:val="007B056D"/>
    <w:rsid w:val="007F5365"/>
    <w:rsid w:val="009B7F6C"/>
    <w:rsid w:val="009E33EE"/>
    <w:rsid w:val="009F596F"/>
    <w:rsid w:val="00A3049B"/>
    <w:rsid w:val="00AD7E69"/>
    <w:rsid w:val="00B17776"/>
    <w:rsid w:val="00CE2F64"/>
    <w:rsid w:val="00ED4FDC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E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33EE"/>
  </w:style>
  <w:style w:type="paragraph" w:styleId="Pieddepage">
    <w:name w:val="footer"/>
    <w:basedOn w:val="Normal"/>
    <w:link w:val="PieddepageCar"/>
    <w:uiPriority w:val="99"/>
    <w:unhideWhenUsed/>
    <w:rsid w:val="009E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60F210-B454-4014-B4FF-0D86F94F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11</cp:revision>
  <dcterms:created xsi:type="dcterms:W3CDTF">2011-03-17T09:37:00Z</dcterms:created>
  <dcterms:modified xsi:type="dcterms:W3CDTF">2011-03-21T13:15:00Z</dcterms:modified>
</cp:coreProperties>
</file>