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9" w:rsidRDefault="007E1EE4" w:rsidP="007E1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Expression</w:t>
      </w:r>
      <w:r w:rsidR="005870C9">
        <w:rPr>
          <w:sz w:val="28"/>
          <w:szCs w:val="28"/>
        </w:rPr>
        <w:t xml:space="preserve"> écrite - </w:t>
      </w:r>
      <w:r>
        <w:rPr>
          <w:sz w:val="28"/>
          <w:szCs w:val="28"/>
        </w:rPr>
        <w:t>3</w:t>
      </w:r>
      <w:r w:rsidR="005870C9" w:rsidRPr="00FE3306">
        <w:rPr>
          <w:sz w:val="28"/>
          <w:szCs w:val="28"/>
          <w:vertAlign w:val="superscript"/>
        </w:rPr>
        <w:t>e</w:t>
      </w:r>
      <w:r w:rsidR="005870C9">
        <w:rPr>
          <w:sz w:val="28"/>
          <w:szCs w:val="28"/>
        </w:rPr>
        <w:t xml:space="preserve"> année</w:t>
      </w:r>
    </w:p>
    <w:p w:rsidR="00BA45A3" w:rsidRPr="00521C96" w:rsidRDefault="00BA45A3" w:rsidP="00521C96">
      <w:pPr>
        <w:pStyle w:val="Titre1"/>
      </w:pPr>
      <w:r w:rsidRPr="00521C96">
        <w:t>Sujet</w:t>
      </w:r>
    </w:p>
    <w:p w:rsidR="00D45D39" w:rsidRDefault="00D45D39" w:rsidP="00497850">
      <w:r>
        <w:t>Rédige</w:t>
      </w:r>
      <w:r w:rsidR="00497850">
        <w:t>z</w:t>
      </w:r>
      <w:r>
        <w:t xml:space="preserve"> un texte de 200 mots environ (+/- 10%) sur l’un </w:t>
      </w:r>
      <w:r w:rsidR="00A62ADE">
        <w:t>de</w:t>
      </w:r>
      <w:r>
        <w:t>s sujets</w:t>
      </w:r>
      <w:r w:rsidR="00A62ADE">
        <w:t xml:space="preserve"> ci-après</w:t>
      </w:r>
      <w:r>
        <w:t>.</w:t>
      </w:r>
      <w:r w:rsidR="00A62ADE">
        <w:t xml:space="preserve"> Soignez l’orthographe, la grammaire, votre vocabulaire</w:t>
      </w:r>
      <w:r w:rsidR="00497850">
        <w:t>, votre style et la présentation.</w:t>
      </w:r>
    </w:p>
    <w:p w:rsidR="00D45D39" w:rsidRDefault="00D45D39" w:rsidP="00D45D39">
      <w:r w:rsidRPr="00D45D39">
        <w:rPr>
          <w:b/>
          <w:bCs/>
        </w:rPr>
        <w:t>Sujet 1. Description.</w:t>
      </w:r>
      <w:r>
        <w:br/>
        <w:t>Décrivez un objet qui vous est familier en expliquant ce qu’il représente pour vous et pourquoi vous y êtes attaché(e).</w:t>
      </w:r>
    </w:p>
    <w:p w:rsidR="00A62ADE" w:rsidRPr="00A62ADE" w:rsidRDefault="00A62ADE" w:rsidP="00A62ADE">
      <w:pPr>
        <w:rPr>
          <w:b/>
          <w:bCs/>
        </w:rPr>
      </w:pPr>
      <w:r w:rsidRPr="00A62ADE">
        <w:rPr>
          <w:b/>
          <w:bCs/>
        </w:rPr>
        <w:t>Sujet 2. La lettre.</w:t>
      </w:r>
      <w:r>
        <w:rPr>
          <w:b/>
          <w:bCs/>
        </w:rPr>
        <w:br/>
      </w:r>
      <w:r w:rsidRPr="00A62ADE">
        <w:t>Vous venez d'apprendre que vos parents souhaitent déménager à l'autre bout de la Chine. Affolé(e), vous écrivez aussitôt à un(e) ami(e).</w:t>
      </w:r>
    </w:p>
    <w:p w:rsidR="00361C67" w:rsidRDefault="00361C67" w:rsidP="00521C96">
      <w:pPr>
        <w:pStyle w:val="Titre1"/>
      </w:pPr>
      <w:r>
        <w:t>Présentation des copies</w:t>
      </w:r>
    </w:p>
    <w:p w:rsidR="00361C67" w:rsidRDefault="00361C67" w:rsidP="00361C67">
      <w:r>
        <w:br/>
        <w:t>Quelques règles simples à respecter pour faciliter la relecture critique de l’étudiant et du professeur.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 xml:space="preserve">En haut à droite indiquer </w:t>
      </w:r>
      <w:proofErr w:type="gramStart"/>
      <w:r>
        <w:t>les prénom</w:t>
      </w:r>
      <w:proofErr w:type="gramEnd"/>
      <w:r>
        <w:t>, classe (3ème année), date de rédaction, nombre de mots et sujet choisi (s’il y en a plusieurs)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>Marge : 2,5 cm sur les quatre côtés.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 xml:space="preserve">Interligne : 1,5 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>Papier au format A4, recto seulement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>Sans agrafe, ni ruban adhésif, ni colle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>Ecriture lisible, éviter ratures et surcharges</w:t>
      </w:r>
    </w:p>
    <w:p w:rsidR="00361C67" w:rsidRDefault="00361C67" w:rsidP="00361C67">
      <w:pPr>
        <w:pStyle w:val="Paragraphedeliste"/>
        <w:numPr>
          <w:ilvl w:val="0"/>
          <w:numId w:val="4"/>
        </w:numPr>
      </w:pPr>
      <w:r>
        <w:t>Pages numérotées (ex.</w:t>
      </w:r>
      <w:r w:rsidR="00521C96">
        <w:t xml:space="preserve"> : </w:t>
      </w:r>
      <w:r>
        <w:t xml:space="preserve"> 1/2, 2/2)</w:t>
      </w:r>
    </w:p>
    <w:p w:rsidR="00F30F53" w:rsidRDefault="00F30F53" w:rsidP="00521C96">
      <w:pPr>
        <w:pStyle w:val="Titre1"/>
      </w:pPr>
      <w:r>
        <w:t>Autocorrection</w:t>
      </w:r>
    </w:p>
    <w:p w:rsidR="00F30F53" w:rsidRPr="00F30F53" w:rsidRDefault="00F30F53" w:rsidP="00F30F53">
      <w:r>
        <w:br/>
        <w:t>Lors de vos relectures, surveillez :</w:t>
      </w:r>
    </w:p>
    <w:p w:rsidR="00F30F53" w:rsidRDefault="00F30F53" w:rsidP="00F30F53">
      <w:pPr>
        <w:pStyle w:val="Paragraphedeliste"/>
        <w:numPr>
          <w:ilvl w:val="0"/>
          <w:numId w:val="6"/>
        </w:numPr>
      </w:pPr>
      <w:r w:rsidRPr="00F30F53">
        <w:rPr>
          <w:b/>
          <w:bCs/>
        </w:rPr>
        <w:t>Orthographe</w:t>
      </w:r>
      <w:r>
        <w:t xml:space="preserve"> : orthographe, accent, mot étranger, majuscule, abréviation</w:t>
      </w:r>
    </w:p>
    <w:p w:rsidR="00F30F53" w:rsidRDefault="00F30F53" w:rsidP="00F30F53">
      <w:pPr>
        <w:pStyle w:val="Paragraphedeliste"/>
        <w:numPr>
          <w:ilvl w:val="0"/>
          <w:numId w:val="6"/>
        </w:numPr>
      </w:pPr>
      <w:r w:rsidRPr="00F30F53">
        <w:rPr>
          <w:b/>
          <w:bCs/>
        </w:rPr>
        <w:t>Grammaire</w:t>
      </w:r>
      <w:r>
        <w:t xml:space="preserve"> : temps, conjugaison, genre, accord, préposition, article, adverbe, pronom, syntaxe</w:t>
      </w:r>
    </w:p>
    <w:p w:rsidR="00F30F53" w:rsidRDefault="00F30F53" w:rsidP="00F30F53">
      <w:pPr>
        <w:pStyle w:val="Paragraphedeliste"/>
        <w:numPr>
          <w:ilvl w:val="0"/>
          <w:numId w:val="6"/>
        </w:numPr>
      </w:pPr>
      <w:r w:rsidRPr="00F30F53">
        <w:rPr>
          <w:b/>
          <w:bCs/>
        </w:rPr>
        <w:t>Vocabulaire</w:t>
      </w:r>
      <w:r>
        <w:t xml:space="preserve"> : répétition, richesse, justesse du mot, anglicisme, </w:t>
      </w:r>
      <w:proofErr w:type="spellStart"/>
      <w:r>
        <w:t>sinicisme</w:t>
      </w:r>
      <w:proofErr w:type="spellEnd"/>
      <w:r>
        <w:t>, pléonasme</w:t>
      </w:r>
    </w:p>
    <w:p w:rsidR="00F30F53" w:rsidRDefault="00F30F53" w:rsidP="00F30F53">
      <w:pPr>
        <w:pStyle w:val="Paragraphedeliste"/>
        <w:numPr>
          <w:ilvl w:val="0"/>
          <w:numId w:val="6"/>
        </w:numPr>
      </w:pPr>
      <w:r w:rsidRPr="00F30F53">
        <w:rPr>
          <w:b/>
          <w:bCs/>
        </w:rPr>
        <w:t>Style</w:t>
      </w:r>
      <w:r>
        <w:t xml:space="preserve"> : richesse, variété, fluidité, adéquation aux idées développées, justesse de ton, homogénéité du registre, personnalité</w:t>
      </w:r>
    </w:p>
    <w:p w:rsidR="00F30F53" w:rsidRDefault="00F30F53" w:rsidP="00F30F53">
      <w:pPr>
        <w:pStyle w:val="Paragraphedeliste"/>
        <w:numPr>
          <w:ilvl w:val="0"/>
          <w:numId w:val="6"/>
        </w:numPr>
      </w:pPr>
      <w:r w:rsidRPr="00F30F53">
        <w:rPr>
          <w:b/>
          <w:bCs/>
        </w:rPr>
        <w:t>Présentation</w:t>
      </w:r>
      <w:r>
        <w:t xml:space="preserve"> : titre, accroche, conclusion, respect du sujet et de la longueur imposée, typographie, présentation générale, équilibre du plan, ponctuation</w:t>
      </w:r>
    </w:p>
    <w:p w:rsidR="00A62ADE" w:rsidRDefault="00A62AD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E1EE4" w:rsidRDefault="007E1EE4" w:rsidP="00521C96">
      <w:pPr>
        <w:pStyle w:val="Titre1"/>
      </w:pPr>
      <w:r>
        <w:lastRenderedPageBreak/>
        <w:t>Règles typographiques</w:t>
      </w:r>
    </w:p>
    <w:p w:rsidR="00A841AE" w:rsidRPr="00A841AE" w:rsidRDefault="00A841AE" w:rsidP="00A841AE"/>
    <w:tbl>
      <w:tblPr>
        <w:tblpPr w:leftFromText="141" w:rightFromText="141" w:vertAnchor="text" w:horzAnchor="margin" w:tblpY="-1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2520"/>
        <w:gridCol w:w="2700"/>
        <w:gridCol w:w="2880"/>
      </w:tblGrid>
      <w:tr w:rsidR="00ED1D2E" w:rsidRPr="00A841AE" w:rsidTr="00ED1D2E">
        <w:tc>
          <w:tcPr>
            <w:tcW w:w="1150" w:type="dxa"/>
          </w:tcPr>
          <w:p w:rsidR="00ED1D2E" w:rsidRPr="006512AD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28"/>
                <w:szCs w:val="28"/>
              </w:rPr>
            </w:pPr>
            <w:r w:rsidRPr="006512AD">
              <w:rPr>
                <w:rStyle w:val="lev"/>
                <w:rFonts w:ascii="Calibri" w:eastAsia="SimSun" w:hAnsi="Calibri" w:cs="Arial"/>
                <w:sz w:val="28"/>
                <w:szCs w:val="28"/>
              </w:rPr>
              <w:t>Famille</w:t>
            </w:r>
          </w:p>
        </w:tc>
        <w:tc>
          <w:tcPr>
            <w:tcW w:w="2520" w:type="dxa"/>
          </w:tcPr>
          <w:p w:rsidR="00ED1D2E" w:rsidRPr="006512AD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28"/>
                <w:szCs w:val="28"/>
              </w:rPr>
            </w:pPr>
            <w:r w:rsidRPr="006512AD">
              <w:rPr>
                <w:rStyle w:val="lev"/>
                <w:rFonts w:ascii="Calibri" w:eastAsia="SimSun" w:hAnsi="Calibri" w:cs="Arial"/>
                <w:sz w:val="28"/>
                <w:szCs w:val="28"/>
              </w:rPr>
              <w:t>Signes</w:t>
            </w:r>
          </w:p>
        </w:tc>
        <w:tc>
          <w:tcPr>
            <w:tcW w:w="2700" w:type="dxa"/>
          </w:tcPr>
          <w:p w:rsidR="00ED1D2E" w:rsidRPr="006512AD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28"/>
                <w:szCs w:val="28"/>
              </w:rPr>
            </w:pPr>
            <w:r w:rsidRPr="006512AD">
              <w:rPr>
                <w:rStyle w:val="lev"/>
                <w:rFonts w:ascii="Calibri" w:eastAsia="SimSun" w:hAnsi="Calibri" w:cs="Arial"/>
                <w:sz w:val="28"/>
                <w:szCs w:val="28"/>
              </w:rPr>
              <w:t>Règle</w:t>
            </w:r>
          </w:p>
        </w:tc>
        <w:tc>
          <w:tcPr>
            <w:tcW w:w="2880" w:type="dxa"/>
          </w:tcPr>
          <w:p w:rsidR="00ED1D2E" w:rsidRPr="006512AD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28"/>
                <w:szCs w:val="28"/>
              </w:rPr>
            </w:pPr>
            <w:r w:rsidRPr="006512AD">
              <w:rPr>
                <w:rStyle w:val="lev"/>
                <w:rFonts w:ascii="Calibri" w:eastAsia="SimSun" w:hAnsi="Calibri" w:cs="Arial"/>
                <w:sz w:val="28"/>
                <w:szCs w:val="28"/>
              </w:rPr>
              <w:t>Exemple</w:t>
            </w:r>
          </w:p>
        </w:tc>
      </w:tr>
      <w:tr w:rsidR="00ED1D2E" w:rsidRPr="00A841AE" w:rsidTr="00ED1D2E">
        <w:tc>
          <w:tcPr>
            <w:tcW w:w="115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Signes simples </w:t>
            </w:r>
          </w:p>
        </w:tc>
        <w:tc>
          <w:tcPr>
            <w:tcW w:w="252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la </w:t>
            </w:r>
            <w:proofErr w:type="gramStart"/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virgule ,</w:t>
            </w:r>
            <w:proofErr w:type="gramEnd"/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 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le </w:t>
            </w:r>
            <w:proofErr w:type="gramStart"/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point .</w:t>
            </w:r>
            <w:proofErr w:type="gramEnd"/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 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les points de suspension ...</w:t>
            </w:r>
          </w:p>
        </w:tc>
        <w:tc>
          <w:tcPr>
            <w:tcW w:w="270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signe simple, espace simple.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l'espace se trouve après le signe.</w:t>
            </w:r>
          </w:p>
        </w:tc>
        <w:tc>
          <w:tcPr>
            <w:tcW w:w="288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Il possède une voiture, un vélo. La suite... au prochain paragraphe.</w:t>
            </w:r>
          </w:p>
        </w:tc>
      </w:tr>
      <w:tr w:rsidR="00ED1D2E" w:rsidRPr="00A841AE" w:rsidTr="00ED1D2E">
        <w:tc>
          <w:tcPr>
            <w:tcW w:w="115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Signes doubles </w:t>
            </w:r>
          </w:p>
        </w:tc>
        <w:tc>
          <w:tcPr>
            <w:tcW w:w="252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 point-virgule ;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les deux-points :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 point d'exclamation !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 point d'interrogation ?</w:t>
            </w:r>
          </w:p>
        </w:tc>
        <w:tc>
          <w:tcPr>
            <w:tcW w:w="270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signe double, espace double.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une espace avant, une espace après.</w:t>
            </w:r>
          </w:p>
        </w:tc>
        <w:tc>
          <w:tcPr>
            <w:tcW w:w="288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Oui ? Non ! Voyez donc : c'est ainsi ; ça ne se discute pas. </w:t>
            </w:r>
          </w:p>
        </w:tc>
      </w:tr>
      <w:tr w:rsidR="00ED1D2E" w:rsidRPr="00A841AE" w:rsidTr="00ED1D2E">
        <w:tc>
          <w:tcPr>
            <w:tcW w:w="115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Parenthèses, crochets, accolades</w:t>
            </w:r>
          </w:p>
        </w:tc>
        <w:tc>
          <w:tcPr>
            <w:tcW w:w="252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les parenthèses ( )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les crochets [ ]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les accolades { } </w:t>
            </w:r>
          </w:p>
        </w:tc>
        <w:tc>
          <w:tcPr>
            <w:tcW w:w="270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on laisse des espaces à l'extérieur, mais pas à l'intérieur.</w:t>
            </w:r>
          </w:p>
        </w:tc>
        <w:tc>
          <w:tcPr>
            <w:tcW w:w="288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Dans notre ville (Baoding), il pleut rarement.</w:t>
            </w:r>
          </w:p>
        </w:tc>
      </w:tr>
      <w:tr w:rsidR="00ED1D2E" w:rsidRPr="00A841AE" w:rsidTr="00ED1D2E">
        <w:tc>
          <w:tcPr>
            <w:tcW w:w="115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Guillemets à la française</w:t>
            </w:r>
          </w:p>
        </w:tc>
        <w:tc>
          <w:tcPr>
            <w:tcW w:w="252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 guillemet à la française « » </w:t>
            </w:r>
          </w:p>
        </w:tc>
        <w:tc>
          <w:tcPr>
            <w:tcW w:w="270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même règle que les signes doubles.</w:t>
            </w:r>
          </w:p>
        </w:tc>
        <w:tc>
          <w:tcPr>
            <w:tcW w:w="288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 xml:space="preserve">Il criait « Au secours ! » </w:t>
            </w:r>
          </w:p>
        </w:tc>
      </w:tr>
      <w:tr w:rsidR="00ED1D2E" w:rsidRPr="00A841AE" w:rsidTr="00ED1D2E">
        <w:tc>
          <w:tcPr>
            <w:tcW w:w="115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Apostrophe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Tiret court</w:t>
            </w:r>
          </w:p>
        </w:tc>
        <w:tc>
          <w:tcPr>
            <w:tcW w:w="252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l’apostrophe ’</w:t>
            </w:r>
          </w:p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le trait d’union, les mots composés -</w:t>
            </w:r>
          </w:p>
        </w:tc>
        <w:tc>
          <w:tcPr>
            <w:tcW w:w="270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Il n'y a d'espace ni avant ni après le signe.</w:t>
            </w:r>
          </w:p>
        </w:tc>
        <w:tc>
          <w:tcPr>
            <w:tcW w:w="2880" w:type="dxa"/>
          </w:tcPr>
          <w:p w:rsidR="00ED1D2E" w:rsidRPr="00A841AE" w:rsidRDefault="00ED1D2E" w:rsidP="00ED1D2E">
            <w:pPr>
              <w:spacing w:line="240" w:lineRule="auto"/>
              <w:rPr>
                <w:rStyle w:val="lev"/>
                <w:rFonts w:ascii="Calibri" w:eastAsia="SimSun" w:hAnsi="Calibri" w:cs="Arial"/>
                <w:sz w:val="18"/>
                <w:szCs w:val="18"/>
              </w:rPr>
            </w:pPr>
            <w:r w:rsidRPr="00A841AE">
              <w:rPr>
                <w:rStyle w:val="lev"/>
                <w:rFonts w:ascii="Calibri" w:eastAsia="SimSun" w:hAnsi="Calibri" w:cs="Arial"/>
                <w:sz w:val="18"/>
                <w:szCs w:val="18"/>
              </w:rPr>
              <w:t>Est-elle célèbre dans l’histoire des Etats-Unis ?</w:t>
            </w:r>
          </w:p>
        </w:tc>
      </w:tr>
    </w:tbl>
    <w:p w:rsidR="003C2170" w:rsidRPr="003C2170" w:rsidRDefault="003C2170" w:rsidP="003C2170">
      <w:pPr>
        <w:rPr>
          <w:b/>
          <w:bCs/>
          <w:i/>
          <w:iCs/>
        </w:rPr>
      </w:pPr>
      <w:r w:rsidRPr="003C2170">
        <w:rPr>
          <w:b/>
          <w:bCs/>
        </w:rPr>
        <w:t>Attention</w:t>
      </w:r>
      <w:r>
        <w:t> : pas d’espace entre parenthèses, crochets, accolades, guillemets et signe simple qui les suit</w:t>
      </w:r>
      <w:r w:rsidR="00D01628">
        <w:t xml:space="preserve"> immédiatement</w:t>
      </w:r>
      <w:r>
        <w:t xml:space="preserve">. </w:t>
      </w:r>
      <w:r w:rsidRPr="003C2170">
        <w:t xml:space="preserve">Ex. : </w:t>
      </w:r>
      <w:r w:rsidRPr="003C2170">
        <w:rPr>
          <w:rStyle w:val="lev"/>
          <w:rFonts w:ascii="Calibri" w:eastAsia="SimSun" w:hAnsi="Calibri" w:cs="Arial"/>
          <w:b w:val="0"/>
          <w:bCs w:val="0"/>
          <w:i/>
          <w:iCs/>
        </w:rPr>
        <w:t>Dans notre ville (Baoding</w:t>
      </w:r>
      <w:r w:rsidRPr="003C2170">
        <w:rPr>
          <w:rStyle w:val="lev"/>
          <w:rFonts w:ascii="Calibri" w:eastAsia="SimSun" w:hAnsi="Calibri" w:cs="Arial"/>
          <w:i/>
          <w:iCs/>
        </w:rPr>
        <w:t>),</w:t>
      </w:r>
      <w:r w:rsidRPr="003C2170">
        <w:rPr>
          <w:rStyle w:val="lev"/>
          <w:rFonts w:ascii="Calibri" w:eastAsia="SimSun" w:hAnsi="Calibri" w:cs="Arial"/>
          <w:b w:val="0"/>
          <w:bCs w:val="0"/>
          <w:i/>
          <w:iCs/>
        </w:rPr>
        <w:t xml:space="preserve"> il pleut rarement.</w:t>
      </w:r>
    </w:p>
    <w:p w:rsidR="003C7A04" w:rsidRPr="003C7A04" w:rsidRDefault="00F30F53" w:rsidP="00521C96">
      <w:pPr>
        <w:pStyle w:val="Titre1"/>
      </w:pPr>
      <w:r>
        <w:t>Erreurs</w:t>
      </w:r>
      <w:r w:rsidR="003C7A04">
        <w:t xml:space="preserve"> classiques </w:t>
      </w:r>
    </w:p>
    <w:p w:rsidR="008B0B88" w:rsidRDefault="008B0B88" w:rsidP="000F2F34">
      <w:pPr>
        <w:pStyle w:val="Paragraphedeliste"/>
        <w:numPr>
          <w:ilvl w:val="0"/>
          <w:numId w:val="5"/>
        </w:numPr>
      </w:pPr>
      <w:r>
        <w:t>Orthog</w:t>
      </w:r>
      <w:r w:rsidR="003C7A04">
        <w:t>r</w:t>
      </w:r>
      <w:r>
        <w:t>aphe</w:t>
      </w:r>
      <w:r w:rsidR="000F2F34">
        <w:t xml:space="preserve"> 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>
        <w:t xml:space="preserve">anglicisme : </w:t>
      </w:r>
      <w:proofErr w:type="spellStart"/>
      <w:r w:rsidRPr="00F72B94">
        <w:rPr>
          <w:strike/>
        </w:rPr>
        <w:t>comfortable</w:t>
      </w:r>
      <w:proofErr w:type="spellEnd"/>
      <w:r>
        <w:t xml:space="preserve"> –&gt; </w:t>
      </w:r>
      <w:r w:rsidRPr="00F72B94">
        <w:rPr>
          <w:i/>
          <w:iCs/>
        </w:rPr>
        <w:t>confortable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>
        <w:t xml:space="preserve">pluriel à </w:t>
      </w:r>
      <w:r w:rsidRPr="00ED1D2E">
        <w:rPr>
          <w:i/>
          <w:iCs/>
        </w:rPr>
        <w:t>jour</w:t>
      </w:r>
      <w:r w:rsidRPr="00ED1D2E">
        <w:rPr>
          <w:i/>
          <w:iCs/>
          <w:strike/>
        </w:rPr>
        <w:t>s</w:t>
      </w:r>
      <w:r>
        <w:t xml:space="preserve">, </w:t>
      </w:r>
      <w:r w:rsidRPr="00ED1D2E">
        <w:rPr>
          <w:i/>
          <w:iCs/>
        </w:rPr>
        <w:t>bonjour</w:t>
      </w:r>
      <w:r w:rsidRPr="00ED1D2E">
        <w:rPr>
          <w:i/>
          <w:iCs/>
          <w:strike/>
        </w:rPr>
        <w:t>s</w:t>
      </w:r>
      <w:r>
        <w:t xml:space="preserve"> : ne pas confondre avec </w:t>
      </w:r>
      <w:r w:rsidRPr="00ED1D2E">
        <w:rPr>
          <w:i/>
          <w:iCs/>
        </w:rPr>
        <w:t>toujours</w:t>
      </w:r>
    </w:p>
    <w:p w:rsidR="008B0B88" w:rsidRDefault="008B0B88" w:rsidP="00F6062C">
      <w:pPr>
        <w:pStyle w:val="Paragraphedeliste"/>
        <w:numPr>
          <w:ilvl w:val="1"/>
          <w:numId w:val="5"/>
        </w:numPr>
      </w:pPr>
      <w:r>
        <w:t>noms propres chinois –&gt; règle de typographie (par sens, pas par « caractère »), pas de majuscules à chaque « caractère » chinois</w:t>
      </w:r>
      <w:r w:rsidR="00342123">
        <w:t xml:space="preserve"> : </w:t>
      </w:r>
      <w:r w:rsidR="00342123" w:rsidRPr="00342123">
        <w:rPr>
          <w:strike/>
        </w:rPr>
        <w:t>Bao Ding</w:t>
      </w:r>
      <w:r w:rsidR="00342123">
        <w:t xml:space="preserve"> </w:t>
      </w:r>
      <w:r w:rsidR="00342123">
        <w:sym w:font="Wingdings" w:char="F0E0"/>
      </w:r>
      <w:r w:rsidR="00342123">
        <w:t xml:space="preserve"> Baoding</w:t>
      </w:r>
    </w:p>
    <w:p w:rsidR="008B0B88" w:rsidRDefault="008B0B88" w:rsidP="000F2F34">
      <w:pPr>
        <w:pStyle w:val="Paragraphedeliste"/>
        <w:numPr>
          <w:ilvl w:val="0"/>
          <w:numId w:val="5"/>
        </w:numPr>
      </w:pPr>
      <w:r>
        <w:t>Grammaire</w:t>
      </w:r>
      <w:r w:rsidR="000F2F34">
        <w:t xml:space="preserve"> 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 w:rsidRPr="00F6062C">
        <w:rPr>
          <w:i/>
          <w:iCs/>
        </w:rPr>
        <w:t>je suis allée</w:t>
      </w:r>
      <w:r>
        <w:t xml:space="preserve"> –&gt; au féminin</w:t>
      </w:r>
      <w:r w:rsidR="00F6062C">
        <w:t xml:space="preserve"> si l’auteur est une femme</w:t>
      </w:r>
      <w:r w:rsidR="00ED1D2E">
        <w:t> !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 w:rsidRPr="0075550E">
        <w:rPr>
          <w:i/>
          <w:iCs/>
          <w:strike/>
        </w:rPr>
        <w:t>Aussi, il y a des oiseaux</w:t>
      </w:r>
      <w:r>
        <w:t xml:space="preserve"> –&gt; </w:t>
      </w:r>
      <w:r w:rsidRPr="00F6062C">
        <w:rPr>
          <w:i/>
          <w:iCs/>
        </w:rPr>
        <w:t>il y a aussi des oiseaux</w:t>
      </w:r>
      <w:r>
        <w:t xml:space="preserve"> (également) [ne pas confondre avec </w:t>
      </w:r>
      <w:r w:rsidRPr="00F6062C">
        <w:rPr>
          <w:i/>
          <w:iCs/>
        </w:rPr>
        <w:t>aussi</w:t>
      </w:r>
      <w:r>
        <w:t xml:space="preserve"> qui indique la conséquence)]</w:t>
      </w:r>
    </w:p>
    <w:p w:rsidR="008B0B88" w:rsidRPr="00F6062C" w:rsidRDefault="008B0B88" w:rsidP="008B0B88">
      <w:pPr>
        <w:pStyle w:val="Paragraphedeliste"/>
        <w:numPr>
          <w:ilvl w:val="1"/>
          <w:numId w:val="5"/>
        </w:numPr>
        <w:rPr>
          <w:i/>
          <w:iCs/>
        </w:rPr>
      </w:pPr>
      <w:r w:rsidRPr="0075550E">
        <w:rPr>
          <w:i/>
          <w:iCs/>
          <w:strike/>
        </w:rPr>
        <w:t>Ils ont toujours m’accompagné</w:t>
      </w:r>
      <w:r>
        <w:t xml:space="preserve"> –&gt; pronom devant auxiliaire </w:t>
      </w:r>
      <w:r w:rsidRPr="00F6062C">
        <w:rPr>
          <w:i/>
          <w:iCs/>
        </w:rPr>
        <w:t>ils m’ont toujours accompagné</w:t>
      </w:r>
    </w:p>
    <w:p w:rsidR="008B0B88" w:rsidRPr="00F6062C" w:rsidRDefault="00F6062C" w:rsidP="0075550E">
      <w:pPr>
        <w:pStyle w:val="Paragraphedeliste"/>
        <w:numPr>
          <w:ilvl w:val="1"/>
          <w:numId w:val="5"/>
        </w:numPr>
        <w:rPr>
          <w:i/>
          <w:iCs/>
        </w:rPr>
      </w:pPr>
      <w:r w:rsidRPr="00F6062C">
        <w:rPr>
          <w:i/>
          <w:iCs/>
        </w:rPr>
        <w:t>Il</w:t>
      </w:r>
      <w:r w:rsidR="008B0B88" w:rsidRPr="00F6062C">
        <w:rPr>
          <w:i/>
          <w:iCs/>
        </w:rPr>
        <w:t xml:space="preserve"> a de l’argent, il n’a pas d’argent</w:t>
      </w:r>
      <w:r w:rsidR="0075550E">
        <w:rPr>
          <w:i/>
          <w:iCs/>
        </w:rPr>
        <w:t xml:space="preserve"> </w:t>
      </w:r>
      <w:r w:rsidR="0075550E" w:rsidRPr="0075550E">
        <w:t xml:space="preserve"> </w:t>
      </w:r>
      <w:r w:rsidR="0075550E">
        <w:t>(</w:t>
      </w:r>
      <w:r w:rsidR="0075550E" w:rsidRPr="0075550E">
        <w:t>jamais</w:t>
      </w:r>
      <w:r w:rsidR="0075550E">
        <w:rPr>
          <w:i/>
          <w:iCs/>
        </w:rPr>
        <w:t xml:space="preserve"> : </w:t>
      </w:r>
      <w:r w:rsidR="0075550E" w:rsidRPr="0075550E">
        <w:rPr>
          <w:i/>
          <w:iCs/>
          <w:strike/>
        </w:rPr>
        <w:t>il n’a pas de l’argent</w:t>
      </w:r>
      <w:r w:rsidR="0075550E" w:rsidRPr="0075550E">
        <w:t>)</w:t>
      </w:r>
    </w:p>
    <w:p w:rsidR="008B0B88" w:rsidRDefault="003C7A04" w:rsidP="008B0B88">
      <w:pPr>
        <w:pStyle w:val="Paragraphedeliste"/>
        <w:numPr>
          <w:ilvl w:val="1"/>
          <w:numId w:val="5"/>
        </w:numPr>
      </w:pPr>
      <w:r>
        <w:t>a</w:t>
      </w:r>
      <w:r w:rsidR="008B0B88">
        <w:t xml:space="preserve">nglicisme : </w:t>
      </w:r>
      <w:r w:rsidR="008B0B88" w:rsidRPr="0075550E">
        <w:rPr>
          <w:i/>
          <w:iCs/>
          <w:strike/>
        </w:rPr>
        <w:t>des jaunes fleurs</w:t>
      </w:r>
      <w:r w:rsidR="008B0B88">
        <w:t xml:space="preserve"> –&gt; </w:t>
      </w:r>
      <w:r w:rsidR="008B0B88" w:rsidRPr="00F6062C">
        <w:rPr>
          <w:i/>
          <w:iCs/>
        </w:rPr>
        <w:t>des fleurs jaunes</w:t>
      </w:r>
      <w:r w:rsidR="008B0B88">
        <w:t xml:space="preserve"> (mais </w:t>
      </w:r>
      <w:r w:rsidR="008B0B88" w:rsidRPr="00F6062C">
        <w:rPr>
          <w:i/>
          <w:iCs/>
        </w:rPr>
        <w:t>un pantalon bleu ciel</w:t>
      </w:r>
      <w:r w:rsidR="008B0B88">
        <w:t xml:space="preserve">, </w:t>
      </w:r>
      <w:r w:rsidR="008B0B88" w:rsidRPr="00F6062C">
        <w:rPr>
          <w:i/>
          <w:iCs/>
        </w:rPr>
        <w:t>un ciel bleu</w:t>
      </w:r>
      <w:r w:rsidR="008B0B88">
        <w:t>)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 w:rsidRPr="0075550E">
        <w:rPr>
          <w:i/>
          <w:iCs/>
          <w:strike/>
        </w:rPr>
        <w:lastRenderedPageBreak/>
        <w:t>J’ai trouvé rien</w:t>
      </w:r>
      <w:r>
        <w:t xml:space="preserve"> –&gt; </w:t>
      </w:r>
      <w:r w:rsidRPr="00F6062C">
        <w:rPr>
          <w:i/>
          <w:iCs/>
        </w:rPr>
        <w:t>je n’ai rien trouvé</w:t>
      </w:r>
    </w:p>
    <w:p w:rsidR="00521C96" w:rsidRDefault="00521C96"/>
    <w:p w:rsidR="008B0B88" w:rsidRDefault="008B0B88" w:rsidP="000F2F34">
      <w:pPr>
        <w:pStyle w:val="Paragraphedeliste"/>
        <w:numPr>
          <w:ilvl w:val="0"/>
          <w:numId w:val="5"/>
        </w:numPr>
      </w:pPr>
      <w:r>
        <w:t>Vocabulaire</w:t>
      </w:r>
      <w:r w:rsidR="000F2F34">
        <w:t xml:space="preserve"> </w:t>
      </w:r>
    </w:p>
    <w:p w:rsidR="008B0B88" w:rsidRPr="00F6062C" w:rsidRDefault="008B0B88" w:rsidP="00ED1D2E">
      <w:pPr>
        <w:pStyle w:val="Paragraphedeliste"/>
        <w:numPr>
          <w:ilvl w:val="1"/>
          <w:numId w:val="5"/>
        </w:numPr>
        <w:rPr>
          <w:i/>
          <w:iCs/>
        </w:rPr>
      </w:pPr>
      <w:r>
        <w:t xml:space="preserve">anglicisme : </w:t>
      </w:r>
      <w:r w:rsidRPr="00F6062C">
        <w:rPr>
          <w:i/>
          <w:iCs/>
        </w:rPr>
        <w:t>un guide spécial</w:t>
      </w:r>
      <w:r>
        <w:t xml:space="preserve"> (</w:t>
      </w:r>
      <w:r w:rsidRPr="00ED1D2E">
        <w:rPr>
          <w:i/>
          <w:iCs/>
        </w:rPr>
        <w:t>original</w:t>
      </w:r>
      <w:r>
        <w:t xml:space="preserve">, </w:t>
      </w:r>
      <w:r w:rsidRPr="00ED1D2E">
        <w:rPr>
          <w:i/>
          <w:iCs/>
        </w:rPr>
        <w:t>peu ordinaire</w:t>
      </w:r>
      <w:r>
        <w:t xml:space="preserve">, </w:t>
      </w:r>
      <w:r w:rsidRPr="00ED1D2E">
        <w:rPr>
          <w:i/>
          <w:iCs/>
        </w:rPr>
        <w:t>particulier</w:t>
      </w:r>
      <w:r>
        <w:t>)/réserver spécia</w:t>
      </w:r>
      <w:r w:rsidR="00ED1D2E">
        <w:t xml:space="preserve">l pour </w:t>
      </w:r>
      <w:r w:rsidRPr="00F6062C">
        <w:rPr>
          <w:i/>
          <w:iCs/>
        </w:rPr>
        <w:t>un train spécial, une personne (un peu) spéciale</w:t>
      </w:r>
    </w:p>
    <w:p w:rsidR="008B0B88" w:rsidRPr="00F6062C" w:rsidRDefault="00F6062C" w:rsidP="008B0B88">
      <w:pPr>
        <w:pStyle w:val="Paragraphedeliste"/>
        <w:numPr>
          <w:ilvl w:val="1"/>
          <w:numId w:val="5"/>
        </w:numPr>
        <w:rPr>
          <w:i/>
          <w:iCs/>
        </w:rPr>
      </w:pPr>
      <w:r w:rsidRPr="00F6062C">
        <w:t>genre :</w:t>
      </w:r>
      <w:r>
        <w:rPr>
          <w:i/>
          <w:iCs/>
        </w:rPr>
        <w:t xml:space="preserve"> </w:t>
      </w:r>
      <w:r w:rsidR="008B0B88" w:rsidRPr="00F6062C">
        <w:rPr>
          <w:i/>
          <w:iCs/>
        </w:rPr>
        <w:t xml:space="preserve">la mode </w:t>
      </w:r>
      <w:r w:rsidR="008B0B88" w:rsidRPr="00342123">
        <w:t>/</w:t>
      </w:r>
      <w:r w:rsidR="008B0B88" w:rsidRPr="00F6062C">
        <w:rPr>
          <w:i/>
          <w:iCs/>
        </w:rPr>
        <w:t xml:space="preserve"> le mode de vie</w:t>
      </w:r>
    </w:p>
    <w:p w:rsidR="0075550E" w:rsidRDefault="00342123" w:rsidP="0075550E">
      <w:pPr>
        <w:pStyle w:val="Paragraphedeliste"/>
        <w:numPr>
          <w:ilvl w:val="1"/>
          <w:numId w:val="5"/>
        </w:numPr>
      </w:pPr>
      <w:r w:rsidRPr="00342123">
        <w:t>nombre</w:t>
      </w:r>
      <w:r>
        <w:rPr>
          <w:i/>
          <w:iCs/>
        </w:rPr>
        <w:t xml:space="preserve"> : </w:t>
      </w:r>
      <w:r w:rsidR="008B0B88" w:rsidRPr="00F6062C">
        <w:rPr>
          <w:i/>
          <w:iCs/>
        </w:rPr>
        <w:t>vacances</w:t>
      </w:r>
      <w:r w:rsidR="008B0B88">
        <w:t xml:space="preserve"> : au sens de congés toujours au pluriel (au </w:t>
      </w:r>
      <w:proofErr w:type="spellStart"/>
      <w:r w:rsidR="008B0B88">
        <w:t>sing</w:t>
      </w:r>
      <w:proofErr w:type="spellEnd"/>
      <w:r w:rsidR="008B0B88">
        <w:t xml:space="preserve">. </w:t>
      </w:r>
      <w:r w:rsidR="008B0B88" w:rsidRPr="00F6062C">
        <w:rPr>
          <w:i/>
          <w:iCs/>
        </w:rPr>
        <w:t>la vacance d’un poste</w:t>
      </w:r>
      <w:r w:rsidR="008B0B88">
        <w:t>, autre sens)</w:t>
      </w:r>
    </w:p>
    <w:p w:rsidR="0075550E" w:rsidRDefault="0075550E" w:rsidP="0075550E">
      <w:pPr>
        <w:pStyle w:val="Paragraphedeliste"/>
        <w:numPr>
          <w:ilvl w:val="1"/>
          <w:numId w:val="5"/>
        </w:numPr>
      </w:pPr>
      <w:r w:rsidRPr="0075550E">
        <w:t>Enrichissez votre vocabulaire en utilisant des synonymes</w:t>
      </w:r>
    </w:p>
    <w:p w:rsidR="0075550E" w:rsidRPr="0075550E" w:rsidRDefault="0075550E" w:rsidP="0075550E">
      <w:pPr>
        <w:pStyle w:val="Paragraphedeliste"/>
        <w:numPr>
          <w:ilvl w:val="1"/>
          <w:numId w:val="5"/>
        </w:numPr>
      </w:pPr>
      <w:r>
        <w:t xml:space="preserve">Evitez les mots passe-partout </w:t>
      </w:r>
    </w:p>
    <w:p w:rsidR="008B0B88" w:rsidRDefault="008B0B88" w:rsidP="008B0B88">
      <w:pPr>
        <w:pStyle w:val="Paragraphedeliste"/>
        <w:numPr>
          <w:ilvl w:val="0"/>
          <w:numId w:val="5"/>
        </w:numPr>
      </w:pPr>
      <w:r>
        <w:t>Style</w:t>
      </w:r>
    </w:p>
    <w:p w:rsidR="008B0B88" w:rsidRPr="00F6062C" w:rsidRDefault="00F6062C" w:rsidP="008B0B88">
      <w:pPr>
        <w:pStyle w:val="Paragraphedeliste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b</w:t>
      </w:r>
      <w:r w:rsidR="008B0B88" w:rsidRPr="00F6062C">
        <w:rPr>
          <w:i/>
          <w:iCs/>
        </w:rPr>
        <w:t>ien</w:t>
      </w:r>
      <w:r w:rsidR="008B0B88">
        <w:t xml:space="preserve"> (terme mou, terne pour exprimer la quantité) = </w:t>
      </w:r>
      <w:r w:rsidR="008B0B88" w:rsidRPr="00F6062C">
        <w:rPr>
          <w:i/>
          <w:iCs/>
        </w:rPr>
        <w:t>beaucoup, énormément, passablement, définitivement, relativement</w:t>
      </w:r>
    </w:p>
    <w:p w:rsidR="008B0B88" w:rsidRPr="00F6062C" w:rsidRDefault="008B0B88" w:rsidP="008B0B88">
      <w:pPr>
        <w:pStyle w:val="Paragraphedeliste"/>
        <w:numPr>
          <w:ilvl w:val="2"/>
          <w:numId w:val="5"/>
        </w:numPr>
        <w:rPr>
          <w:i/>
          <w:iCs/>
          <w:strike/>
        </w:rPr>
      </w:pPr>
      <w:r w:rsidRPr="00F6062C">
        <w:rPr>
          <w:i/>
          <w:iCs/>
          <w:strike/>
        </w:rPr>
        <w:t>Ca m’a bien impressionné</w:t>
      </w:r>
      <w:r w:rsidR="00342123">
        <w:rPr>
          <w:i/>
          <w:iCs/>
          <w:strike/>
        </w:rPr>
        <w:t>, c’est bien facile</w:t>
      </w:r>
    </w:p>
    <w:p w:rsidR="008B0B88" w:rsidRPr="00F6062C" w:rsidRDefault="008B0B88" w:rsidP="008B0B88">
      <w:pPr>
        <w:pStyle w:val="Paragraphedeliste"/>
        <w:numPr>
          <w:ilvl w:val="2"/>
          <w:numId w:val="5"/>
        </w:numPr>
        <w:rPr>
          <w:strike/>
        </w:rPr>
      </w:pPr>
      <w:r w:rsidRPr="00F6062C">
        <w:rPr>
          <w:strike/>
        </w:rPr>
        <w:t>C’est une expérience bien inoubliable</w:t>
      </w:r>
    </w:p>
    <w:p w:rsidR="008B0B88" w:rsidRPr="00342123" w:rsidRDefault="00ED1D2E" w:rsidP="00342123">
      <w:pPr>
        <w:pStyle w:val="Paragraphedeliste"/>
        <w:numPr>
          <w:ilvl w:val="2"/>
          <w:numId w:val="5"/>
        </w:numPr>
        <w:rPr>
          <w:i/>
          <w:iCs/>
        </w:rPr>
      </w:pPr>
      <w:r>
        <w:t xml:space="preserve">Réserver </w:t>
      </w:r>
      <w:r w:rsidRPr="00342123">
        <w:rPr>
          <w:i/>
          <w:iCs/>
        </w:rPr>
        <w:t>bien</w:t>
      </w:r>
      <w:r>
        <w:t xml:space="preserve"> pour l’</w:t>
      </w:r>
      <w:r w:rsidR="00342123">
        <w:t>opposer</w:t>
      </w:r>
      <w:r w:rsidR="008B0B88">
        <w:t xml:space="preserve"> à </w:t>
      </w:r>
      <w:r w:rsidR="008B0B88" w:rsidRPr="00342123">
        <w:rPr>
          <w:i/>
          <w:iCs/>
        </w:rPr>
        <w:t>mal</w:t>
      </w:r>
      <w:r w:rsidR="00342123">
        <w:rPr>
          <w:i/>
          <w:iCs/>
        </w:rPr>
        <w:t> ;</w:t>
      </w:r>
      <w:r w:rsidR="00342123" w:rsidRPr="00342123">
        <w:rPr>
          <w:i/>
          <w:iCs/>
        </w:rPr>
        <w:t xml:space="preserve"> </w:t>
      </w:r>
      <w:r w:rsidR="00342123" w:rsidRPr="00342123">
        <w:t>ex. :</w:t>
      </w:r>
      <w:r w:rsidR="00342123" w:rsidRPr="00342123">
        <w:rPr>
          <w:i/>
          <w:iCs/>
        </w:rPr>
        <w:t xml:space="preserve"> </w:t>
      </w:r>
      <w:r w:rsidR="00342123">
        <w:rPr>
          <w:i/>
          <w:iCs/>
        </w:rPr>
        <w:t xml:space="preserve">il </w:t>
      </w:r>
      <w:r w:rsidR="008B0B88" w:rsidRPr="00342123">
        <w:rPr>
          <w:i/>
          <w:iCs/>
        </w:rPr>
        <w:t>a bien joué.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 w:rsidRPr="00F6062C">
        <w:rPr>
          <w:i/>
          <w:iCs/>
        </w:rPr>
        <w:t>Moi et papa</w:t>
      </w:r>
      <w:r>
        <w:t xml:space="preserve"> –&gt; </w:t>
      </w:r>
      <w:r w:rsidRPr="00F6062C">
        <w:rPr>
          <w:i/>
          <w:iCs/>
        </w:rPr>
        <w:t>papa et moi</w:t>
      </w:r>
      <w:r>
        <w:t xml:space="preserve"> (politesse)</w:t>
      </w:r>
    </w:p>
    <w:p w:rsidR="000F2F34" w:rsidRDefault="000F2F34" w:rsidP="000F2F34">
      <w:pPr>
        <w:pStyle w:val="Paragraphedeliste"/>
        <w:numPr>
          <w:ilvl w:val="1"/>
          <w:numId w:val="5"/>
        </w:numPr>
      </w:pPr>
      <w:r>
        <w:t xml:space="preserve">le </w:t>
      </w:r>
      <w:r w:rsidRPr="00F6062C">
        <w:rPr>
          <w:i/>
          <w:iCs/>
        </w:rPr>
        <w:t>donc</w:t>
      </w:r>
      <w:r>
        <w:t xml:space="preserve">, en début de phrase est brutal. </w:t>
      </w:r>
      <w:r w:rsidRPr="00F6062C">
        <w:rPr>
          <w:i/>
          <w:iCs/>
        </w:rPr>
        <w:t>Il partit donc de bonne heure.</w:t>
      </w:r>
    </w:p>
    <w:p w:rsidR="008B0B88" w:rsidRDefault="00F6062C" w:rsidP="00F6062C">
      <w:pPr>
        <w:pStyle w:val="Paragraphedeliste"/>
        <w:numPr>
          <w:ilvl w:val="1"/>
          <w:numId w:val="5"/>
        </w:numPr>
      </w:pPr>
      <w:r>
        <w:t>Eviter les r</w:t>
      </w:r>
      <w:r w:rsidR="008B0B88">
        <w:t xml:space="preserve">épétitions : </w:t>
      </w:r>
      <w:r>
        <w:t>utilisez des « </w:t>
      </w:r>
      <w:r w:rsidR="008B0B88">
        <w:t>mots catégorie</w:t>
      </w:r>
      <w:r>
        <w:t> »</w:t>
      </w:r>
    </w:p>
    <w:p w:rsidR="008B0B88" w:rsidRDefault="008B0B88" w:rsidP="008B0B88">
      <w:pPr>
        <w:pStyle w:val="Paragraphedeliste"/>
        <w:numPr>
          <w:ilvl w:val="1"/>
          <w:numId w:val="5"/>
        </w:numPr>
      </w:pPr>
      <w:r>
        <w:t xml:space="preserve">Phrases longues : </w:t>
      </w:r>
    </w:p>
    <w:p w:rsidR="008B0B88" w:rsidRDefault="008B0B88" w:rsidP="008B0B88">
      <w:pPr>
        <w:pStyle w:val="Paragraphedeliste"/>
        <w:numPr>
          <w:ilvl w:val="2"/>
          <w:numId w:val="5"/>
        </w:numPr>
      </w:pPr>
      <w:r>
        <w:t xml:space="preserve">attention, vérifier la concordance des temps, </w:t>
      </w:r>
    </w:p>
    <w:p w:rsidR="008B0B88" w:rsidRDefault="008B0B88" w:rsidP="00342123">
      <w:pPr>
        <w:pStyle w:val="Paragraphedeliste"/>
        <w:numPr>
          <w:ilvl w:val="2"/>
          <w:numId w:val="5"/>
        </w:numPr>
      </w:pPr>
      <w:r>
        <w:t xml:space="preserve">ou scinder la phrase </w:t>
      </w:r>
      <w:r w:rsidR="00342123">
        <w:t>et</w:t>
      </w:r>
      <w:r>
        <w:t xml:space="preserve"> utiliser des articulateurs</w:t>
      </w:r>
      <w:r w:rsidR="00342123">
        <w:t xml:space="preserve"> si nécessaire</w:t>
      </w:r>
    </w:p>
    <w:p w:rsidR="007E1EE4" w:rsidRDefault="007E1EE4" w:rsidP="007E1EE4"/>
    <w:p w:rsidR="007E1EE4" w:rsidRDefault="007E1EE4" w:rsidP="007E1EE4"/>
    <w:sectPr w:rsidR="007E1EE4" w:rsidSect="00F134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10" w:rsidRDefault="006B7E10" w:rsidP="008B0B88">
      <w:pPr>
        <w:spacing w:after="0" w:line="240" w:lineRule="auto"/>
      </w:pPr>
      <w:r>
        <w:separator/>
      </w:r>
    </w:p>
  </w:endnote>
  <w:endnote w:type="continuationSeparator" w:id="0">
    <w:p w:rsidR="006B7E10" w:rsidRDefault="006B7E10" w:rsidP="008B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88" w:rsidRDefault="000E4AD8" w:rsidP="00F6062C">
    <w:pPr>
      <w:jc w:val="right"/>
    </w:pPr>
    <w:fldSimple w:instr=" PAGE    \* MERGEFORMAT ">
      <w:r w:rsidR="00D01628">
        <w:rPr>
          <w:noProof/>
        </w:rPr>
        <w:t>2</w:t>
      </w:r>
    </w:fldSimple>
    <w:r w:rsidR="00F6062C" w:rsidRPr="00F6062C">
      <w:t>/</w:t>
    </w:r>
    <w:fldSimple w:instr=" NUMPAGES   \* MERGEFORMAT ">
      <w:r w:rsidR="00D0162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10" w:rsidRDefault="006B7E10" w:rsidP="008B0B88">
      <w:pPr>
        <w:spacing w:after="0" w:line="240" w:lineRule="auto"/>
      </w:pPr>
      <w:r>
        <w:separator/>
      </w:r>
    </w:p>
  </w:footnote>
  <w:footnote w:type="continuationSeparator" w:id="0">
    <w:p w:rsidR="006B7E10" w:rsidRDefault="006B7E10" w:rsidP="008B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E72"/>
    <w:multiLevelType w:val="hybridMultilevel"/>
    <w:tmpl w:val="84C87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1E0"/>
    <w:multiLevelType w:val="hybridMultilevel"/>
    <w:tmpl w:val="D4A8D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6FBE6">
      <w:start w:val="200"/>
      <w:numFmt w:val="bullet"/>
      <w:lvlText w:val=""/>
      <w:lvlJc w:val="left"/>
      <w:pPr>
        <w:ind w:left="2190" w:hanging="390"/>
      </w:pPr>
      <w:rPr>
        <w:rFonts w:ascii="Wingdings" w:eastAsiaTheme="minorEastAsia" w:hAnsi="Wingdings" w:cstheme="minorBidi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37E40"/>
    <w:multiLevelType w:val="hybridMultilevel"/>
    <w:tmpl w:val="820A1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F6CF8"/>
    <w:multiLevelType w:val="hybridMultilevel"/>
    <w:tmpl w:val="81C01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2EF2"/>
    <w:multiLevelType w:val="hybridMultilevel"/>
    <w:tmpl w:val="62D84E3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31988"/>
    <w:multiLevelType w:val="hybridMultilevel"/>
    <w:tmpl w:val="7214D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0B1"/>
    <w:rsid w:val="00017FA0"/>
    <w:rsid w:val="000B6B27"/>
    <w:rsid w:val="000E4AD8"/>
    <w:rsid w:val="000F2F34"/>
    <w:rsid w:val="00184AB0"/>
    <w:rsid w:val="00342123"/>
    <w:rsid w:val="00361C67"/>
    <w:rsid w:val="003C2170"/>
    <w:rsid w:val="003C7A04"/>
    <w:rsid w:val="0040582C"/>
    <w:rsid w:val="004503D4"/>
    <w:rsid w:val="00497850"/>
    <w:rsid w:val="004A781E"/>
    <w:rsid w:val="00521C96"/>
    <w:rsid w:val="005870C9"/>
    <w:rsid w:val="00611256"/>
    <w:rsid w:val="0064339F"/>
    <w:rsid w:val="00644CC3"/>
    <w:rsid w:val="006512AD"/>
    <w:rsid w:val="006B7E10"/>
    <w:rsid w:val="0075550E"/>
    <w:rsid w:val="007E1EE4"/>
    <w:rsid w:val="0083244C"/>
    <w:rsid w:val="008B0B88"/>
    <w:rsid w:val="00923277"/>
    <w:rsid w:val="009437D0"/>
    <w:rsid w:val="00A04306"/>
    <w:rsid w:val="00A62ADE"/>
    <w:rsid w:val="00A841AE"/>
    <w:rsid w:val="00AA5F49"/>
    <w:rsid w:val="00BA45A3"/>
    <w:rsid w:val="00C54B1B"/>
    <w:rsid w:val="00CF10B1"/>
    <w:rsid w:val="00D01628"/>
    <w:rsid w:val="00D45D39"/>
    <w:rsid w:val="00D57665"/>
    <w:rsid w:val="00D756F6"/>
    <w:rsid w:val="00EC4821"/>
    <w:rsid w:val="00ED1D2E"/>
    <w:rsid w:val="00F12BC5"/>
    <w:rsid w:val="00F134F5"/>
    <w:rsid w:val="00F30F53"/>
    <w:rsid w:val="00F6062C"/>
    <w:rsid w:val="00F7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F5"/>
  </w:style>
  <w:style w:type="paragraph" w:styleId="Titre1">
    <w:name w:val="heading 1"/>
    <w:basedOn w:val="Normal"/>
    <w:next w:val="Normal"/>
    <w:link w:val="Titre1Car"/>
    <w:uiPriority w:val="9"/>
    <w:qFormat/>
    <w:rsid w:val="00521C96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482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21C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lev">
    <w:name w:val="Strong"/>
    <w:basedOn w:val="Policepardfaut"/>
    <w:qFormat/>
    <w:rsid w:val="007E1EE4"/>
    <w:rPr>
      <w:b/>
      <w:bCs/>
    </w:rPr>
  </w:style>
  <w:style w:type="paragraph" w:styleId="Corpsdetexte2">
    <w:name w:val="Body Text 2"/>
    <w:basedOn w:val="Normal"/>
    <w:link w:val="Corpsdetexte2Car"/>
    <w:semiHidden/>
    <w:rsid w:val="007E1EE4"/>
    <w:pPr>
      <w:spacing w:after="0" w:line="240" w:lineRule="auto"/>
    </w:pPr>
    <w:rPr>
      <w:rFonts w:ascii="Arial" w:eastAsia="SimSun" w:hAnsi="Arial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E1EE4"/>
    <w:rPr>
      <w:rFonts w:ascii="Arial" w:eastAsia="SimSun" w:hAnsi="Arial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B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0B88"/>
  </w:style>
  <w:style w:type="paragraph" w:styleId="Pieddepage">
    <w:name w:val="footer"/>
    <w:basedOn w:val="Normal"/>
    <w:link w:val="PieddepageCar"/>
    <w:uiPriority w:val="99"/>
    <w:unhideWhenUsed/>
    <w:rsid w:val="008B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A78766-F2B1-4B00-A3A2-88945104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36</cp:revision>
  <cp:lastPrinted>2011-03-08T15:09:00Z</cp:lastPrinted>
  <dcterms:created xsi:type="dcterms:W3CDTF">2011-03-08T04:59:00Z</dcterms:created>
  <dcterms:modified xsi:type="dcterms:W3CDTF">2011-03-11T08:13:00Z</dcterms:modified>
</cp:coreProperties>
</file>