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C9" w:rsidRDefault="005870C9" w:rsidP="005870C9">
      <w:pPr>
        <w:pBdr>
          <w:top w:val="single" w:sz="4" w:space="1" w:color="auto"/>
          <w:left w:val="single" w:sz="4" w:space="4" w:color="auto"/>
          <w:bottom w:val="single" w:sz="4" w:space="1" w:color="auto"/>
          <w:right w:val="single" w:sz="4" w:space="4" w:color="auto"/>
        </w:pBdr>
        <w:jc w:val="center"/>
        <w:rPr>
          <w:sz w:val="28"/>
          <w:szCs w:val="28"/>
        </w:rPr>
      </w:pPr>
      <w:r>
        <w:rPr>
          <w:sz w:val="28"/>
          <w:szCs w:val="28"/>
        </w:rPr>
        <w:t>Compréhension écrite - 2</w:t>
      </w:r>
      <w:r w:rsidRPr="00FE3306">
        <w:rPr>
          <w:sz w:val="28"/>
          <w:szCs w:val="28"/>
          <w:vertAlign w:val="superscript"/>
        </w:rPr>
        <w:t>e</w:t>
      </w:r>
      <w:r>
        <w:rPr>
          <w:sz w:val="28"/>
          <w:szCs w:val="28"/>
        </w:rPr>
        <w:t xml:space="preserve"> année</w:t>
      </w:r>
    </w:p>
    <w:p w:rsidR="005870C9" w:rsidRDefault="005870C9" w:rsidP="005870C9">
      <w:pPr>
        <w:jc w:val="both"/>
        <w:rPr>
          <w:sz w:val="28"/>
          <w:szCs w:val="28"/>
        </w:rPr>
      </w:pPr>
    </w:p>
    <w:p w:rsidR="005870C9" w:rsidRDefault="005870C9" w:rsidP="00184AB0">
      <w:pPr>
        <w:jc w:val="center"/>
        <w:rPr>
          <w:sz w:val="28"/>
          <w:szCs w:val="28"/>
        </w:rPr>
      </w:pPr>
      <w:r>
        <w:rPr>
          <w:sz w:val="28"/>
          <w:szCs w:val="28"/>
        </w:rPr>
        <w:t>Lire les témoignages proposés et répondre aux questions suivantes</w:t>
      </w:r>
      <w:r w:rsidRPr="0031302B">
        <w:rPr>
          <w:sz w:val="28"/>
          <w:szCs w:val="28"/>
        </w:rPr>
        <w:t>.</w:t>
      </w:r>
    </w:p>
    <w:p w:rsidR="005870C9" w:rsidRPr="00184AB0" w:rsidRDefault="005870C9" w:rsidP="005870C9">
      <w:pPr>
        <w:jc w:val="both"/>
        <w:rPr>
          <w:sz w:val="16"/>
          <w:szCs w:val="16"/>
        </w:rPr>
      </w:pPr>
    </w:p>
    <w:p w:rsidR="005870C9" w:rsidRDefault="005870C9" w:rsidP="005870C9">
      <w:pPr>
        <w:pStyle w:val="Paragraphedeliste"/>
        <w:numPr>
          <w:ilvl w:val="0"/>
          <w:numId w:val="1"/>
        </w:numPr>
      </w:pPr>
      <w:r>
        <w:t>Pour chaque ville, notez le type de transport en commun existant :</w:t>
      </w:r>
    </w:p>
    <w:tbl>
      <w:tblPr>
        <w:tblStyle w:val="Grilledutableau"/>
        <w:tblpPr w:leftFromText="141" w:rightFromText="141" w:vertAnchor="text" w:horzAnchor="margin" w:tblpX="817" w:tblpY="155"/>
        <w:tblW w:w="0" w:type="auto"/>
        <w:tblLook w:val="04A0"/>
      </w:tblPr>
      <w:tblGrid>
        <w:gridCol w:w="1273"/>
        <w:gridCol w:w="1587"/>
        <w:gridCol w:w="1587"/>
        <w:gridCol w:w="1587"/>
        <w:gridCol w:w="1587"/>
      </w:tblGrid>
      <w:tr w:rsidR="005870C9" w:rsidTr="0083244C">
        <w:tc>
          <w:tcPr>
            <w:tcW w:w="1273" w:type="dxa"/>
          </w:tcPr>
          <w:p w:rsidR="005870C9" w:rsidRDefault="005870C9" w:rsidP="0083244C"/>
        </w:tc>
        <w:tc>
          <w:tcPr>
            <w:tcW w:w="1587" w:type="dxa"/>
          </w:tcPr>
          <w:p w:rsidR="005870C9" w:rsidRDefault="005870C9" w:rsidP="0083244C">
            <w:pPr>
              <w:jc w:val="center"/>
            </w:pPr>
            <w:r>
              <w:t>Bus</w:t>
            </w:r>
          </w:p>
        </w:tc>
        <w:tc>
          <w:tcPr>
            <w:tcW w:w="1587" w:type="dxa"/>
          </w:tcPr>
          <w:p w:rsidR="005870C9" w:rsidRDefault="005870C9" w:rsidP="0083244C">
            <w:pPr>
              <w:jc w:val="center"/>
            </w:pPr>
            <w:r>
              <w:t>Métro</w:t>
            </w:r>
          </w:p>
        </w:tc>
        <w:tc>
          <w:tcPr>
            <w:tcW w:w="1587" w:type="dxa"/>
          </w:tcPr>
          <w:p w:rsidR="005870C9" w:rsidRDefault="005870C9" w:rsidP="0083244C">
            <w:pPr>
              <w:jc w:val="center"/>
            </w:pPr>
            <w:r>
              <w:t>Tramway</w:t>
            </w:r>
          </w:p>
        </w:tc>
        <w:tc>
          <w:tcPr>
            <w:tcW w:w="1587" w:type="dxa"/>
          </w:tcPr>
          <w:p w:rsidR="005870C9" w:rsidRDefault="005870C9" w:rsidP="0083244C">
            <w:pPr>
              <w:jc w:val="center"/>
            </w:pPr>
            <w:r>
              <w:t>On ne sait pas</w:t>
            </w:r>
          </w:p>
        </w:tc>
      </w:tr>
      <w:tr w:rsidR="005870C9" w:rsidTr="0083244C">
        <w:tc>
          <w:tcPr>
            <w:tcW w:w="1273" w:type="dxa"/>
          </w:tcPr>
          <w:p w:rsidR="005870C9" w:rsidRDefault="005870C9" w:rsidP="0083244C">
            <w:r>
              <w:t>Lyon</w:t>
            </w:r>
          </w:p>
        </w:tc>
        <w:tc>
          <w:tcPr>
            <w:tcW w:w="1587" w:type="dxa"/>
          </w:tcPr>
          <w:p w:rsidR="005870C9" w:rsidRDefault="005870C9" w:rsidP="0083244C">
            <w:pPr>
              <w:jc w:val="center"/>
            </w:pPr>
          </w:p>
        </w:tc>
        <w:tc>
          <w:tcPr>
            <w:tcW w:w="1587" w:type="dxa"/>
          </w:tcPr>
          <w:p w:rsidR="005870C9" w:rsidRDefault="005870C9" w:rsidP="0083244C">
            <w:pPr>
              <w:jc w:val="center"/>
            </w:pPr>
          </w:p>
        </w:tc>
        <w:tc>
          <w:tcPr>
            <w:tcW w:w="1587" w:type="dxa"/>
          </w:tcPr>
          <w:p w:rsidR="005870C9" w:rsidRDefault="005870C9" w:rsidP="0083244C">
            <w:pPr>
              <w:jc w:val="center"/>
            </w:pPr>
          </w:p>
        </w:tc>
        <w:tc>
          <w:tcPr>
            <w:tcW w:w="1587" w:type="dxa"/>
          </w:tcPr>
          <w:p w:rsidR="005870C9" w:rsidRDefault="005870C9" w:rsidP="0083244C">
            <w:pPr>
              <w:jc w:val="center"/>
            </w:pPr>
          </w:p>
        </w:tc>
      </w:tr>
      <w:tr w:rsidR="005870C9" w:rsidTr="0083244C">
        <w:tc>
          <w:tcPr>
            <w:tcW w:w="1273" w:type="dxa"/>
          </w:tcPr>
          <w:p w:rsidR="005870C9" w:rsidRDefault="005870C9" w:rsidP="0083244C">
            <w:r>
              <w:t>Paris</w:t>
            </w:r>
          </w:p>
        </w:tc>
        <w:tc>
          <w:tcPr>
            <w:tcW w:w="1587" w:type="dxa"/>
          </w:tcPr>
          <w:p w:rsidR="005870C9" w:rsidRDefault="005870C9" w:rsidP="0083244C">
            <w:pPr>
              <w:jc w:val="center"/>
            </w:pPr>
          </w:p>
        </w:tc>
        <w:tc>
          <w:tcPr>
            <w:tcW w:w="1587" w:type="dxa"/>
          </w:tcPr>
          <w:p w:rsidR="005870C9" w:rsidRDefault="005870C9" w:rsidP="0083244C">
            <w:pPr>
              <w:jc w:val="center"/>
            </w:pPr>
          </w:p>
        </w:tc>
        <w:tc>
          <w:tcPr>
            <w:tcW w:w="1587" w:type="dxa"/>
          </w:tcPr>
          <w:p w:rsidR="005870C9" w:rsidRDefault="005870C9" w:rsidP="0083244C">
            <w:pPr>
              <w:jc w:val="center"/>
            </w:pPr>
          </w:p>
        </w:tc>
        <w:tc>
          <w:tcPr>
            <w:tcW w:w="1587" w:type="dxa"/>
          </w:tcPr>
          <w:p w:rsidR="005870C9" w:rsidRDefault="005870C9" w:rsidP="0083244C">
            <w:pPr>
              <w:jc w:val="center"/>
            </w:pPr>
          </w:p>
        </w:tc>
      </w:tr>
      <w:tr w:rsidR="005870C9" w:rsidTr="0083244C">
        <w:tc>
          <w:tcPr>
            <w:tcW w:w="1273" w:type="dxa"/>
          </w:tcPr>
          <w:p w:rsidR="005870C9" w:rsidRDefault="005870C9" w:rsidP="0083244C">
            <w:r>
              <w:t>Bordeaux</w:t>
            </w:r>
          </w:p>
        </w:tc>
        <w:tc>
          <w:tcPr>
            <w:tcW w:w="1587" w:type="dxa"/>
          </w:tcPr>
          <w:p w:rsidR="005870C9" w:rsidRDefault="005870C9" w:rsidP="0083244C">
            <w:pPr>
              <w:jc w:val="center"/>
            </w:pPr>
          </w:p>
        </w:tc>
        <w:tc>
          <w:tcPr>
            <w:tcW w:w="1587" w:type="dxa"/>
          </w:tcPr>
          <w:p w:rsidR="005870C9" w:rsidRDefault="005870C9" w:rsidP="0083244C">
            <w:pPr>
              <w:jc w:val="center"/>
            </w:pPr>
          </w:p>
        </w:tc>
        <w:tc>
          <w:tcPr>
            <w:tcW w:w="1587" w:type="dxa"/>
          </w:tcPr>
          <w:p w:rsidR="005870C9" w:rsidRDefault="005870C9" w:rsidP="0083244C">
            <w:pPr>
              <w:jc w:val="center"/>
            </w:pPr>
          </w:p>
        </w:tc>
        <w:tc>
          <w:tcPr>
            <w:tcW w:w="1587" w:type="dxa"/>
          </w:tcPr>
          <w:p w:rsidR="005870C9" w:rsidRDefault="005870C9" w:rsidP="0083244C">
            <w:pPr>
              <w:jc w:val="center"/>
            </w:pPr>
          </w:p>
        </w:tc>
      </w:tr>
      <w:tr w:rsidR="005870C9" w:rsidTr="0083244C">
        <w:tc>
          <w:tcPr>
            <w:tcW w:w="1273" w:type="dxa"/>
          </w:tcPr>
          <w:p w:rsidR="005870C9" w:rsidRDefault="005870C9" w:rsidP="0083244C">
            <w:r>
              <w:t>Montpellier</w:t>
            </w:r>
          </w:p>
        </w:tc>
        <w:tc>
          <w:tcPr>
            <w:tcW w:w="1587" w:type="dxa"/>
          </w:tcPr>
          <w:p w:rsidR="005870C9" w:rsidRDefault="005870C9" w:rsidP="0083244C">
            <w:pPr>
              <w:jc w:val="center"/>
            </w:pPr>
          </w:p>
        </w:tc>
        <w:tc>
          <w:tcPr>
            <w:tcW w:w="1587" w:type="dxa"/>
          </w:tcPr>
          <w:p w:rsidR="005870C9" w:rsidRDefault="005870C9" w:rsidP="0083244C">
            <w:pPr>
              <w:jc w:val="center"/>
            </w:pPr>
          </w:p>
        </w:tc>
        <w:tc>
          <w:tcPr>
            <w:tcW w:w="1587" w:type="dxa"/>
          </w:tcPr>
          <w:p w:rsidR="005870C9" w:rsidRDefault="005870C9" w:rsidP="0083244C">
            <w:pPr>
              <w:jc w:val="center"/>
            </w:pPr>
          </w:p>
        </w:tc>
        <w:tc>
          <w:tcPr>
            <w:tcW w:w="1587" w:type="dxa"/>
          </w:tcPr>
          <w:p w:rsidR="005870C9" w:rsidRDefault="005870C9" w:rsidP="0083244C">
            <w:pPr>
              <w:jc w:val="center"/>
            </w:pPr>
          </w:p>
        </w:tc>
      </w:tr>
      <w:tr w:rsidR="005870C9" w:rsidTr="0083244C">
        <w:tc>
          <w:tcPr>
            <w:tcW w:w="1273" w:type="dxa"/>
          </w:tcPr>
          <w:p w:rsidR="005870C9" w:rsidRDefault="005870C9" w:rsidP="0083244C">
            <w:r>
              <w:t>Marseille</w:t>
            </w:r>
          </w:p>
        </w:tc>
        <w:tc>
          <w:tcPr>
            <w:tcW w:w="1587" w:type="dxa"/>
          </w:tcPr>
          <w:p w:rsidR="005870C9" w:rsidRDefault="005870C9" w:rsidP="0083244C">
            <w:pPr>
              <w:jc w:val="center"/>
            </w:pPr>
          </w:p>
        </w:tc>
        <w:tc>
          <w:tcPr>
            <w:tcW w:w="1587" w:type="dxa"/>
          </w:tcPr>
          <w:p w:rsidR="005870C9" w:rsidRDefault="005870C9" w:rsidP="0083244C">
            <w:pPr>
              <w:jc w:val="center"/>
            </w:pPr>
          </w:p>
        </w:tc>
        <w:tc>
          <w:tcPr>
            <w:tcW w:w="1587" w:type="dxa"/>
          </w:tcPr>
          <w:p w:rsidR="005870C9" w:rsidRDefault="005870C9" w:rsidP="0083244C">
            <w:pPr>
              <w:jc w:val="center"/>
            </w:pPr>
          </w:p>
        </w:tc>
        <w:tc>
          <w:tcPr>
            <w:tcW w:w="1587" w:type="dxa"/>
          </w:tcPr>
          <w:p w:rsidR="005870C9" w:rsidRDefault="005870C9" w:rsidP="0083244C">
            <w:pPr>
              <w:jc w:val="center"/>
            </w:pPr>
          </w:p>
        </w:tc>
      </w:tr>
      <w:tr w:rsidR="005870C9" w:rsidTr="0083244C">
        <w:tc>
          <w:tcPr>
            <w:tcW w:w="1273" w:type="dxa"/>
          </w:tcPr>
          <w:p w:rsidR="005870C9" w:rsidRDefault="005870C9" w:rsidP="0083244C">
            <w:r>
              <w:t>Auxerre</w:t>
            </w:r>
          </w:p>
        </w:tc>
        <w:tc>
          <w:tcPr>
            <w:tcW w:w="1587" w:type="dxa"/>
          </w:tcPr>
          <w:p w:rsidR="005870C9" w:rsidRDefault="005870C9" w:rsidP="0083244C">
            <w:pPr>
              <w:jc w:val="center"/>
            </w:pPr>
          </w:p>
        </w:tc>
        <w:tc>
          <w:tcPr>
            <w:tcW w:w="1587" w:type="dxa"/>
          </w:tcPr>
          <w:p w:rsidR="005870C9" w:rsidRDefault="005870C9" w:rsidP="0083244C">
            <w:pPr>
              <w:jc w:val="center"/>
            </w:pPr>
          </w:p>
        </w:tc>
        <w:tc>
          <w:tcPr>
            <w:tcW w:w="1587" w:type="dxa"/>
          </w:tcPr>
          <w:p w:rsidR="005870C9" w:rsidRDefault="005870C9" w:rsidP="0083244C">
            <w:pPr>
              <w:jc w:val="center"/>
            </w:pPr>
          </w:p>
        </w:tc>
        <w:tc>
          <w:tcPr>
            <w:tcW w:w="1587" w:type="dxa"/>
          </w:tcPr>
          <w:p w:rsidR="005870C9" w:rsidRDefault="005870C9" w:rsidP="0083244C">
            <w:pPr>
              <w:jc w:val="center"/>
            </w:pPr>
          </w:p>
        </w:tc>
      </w:tr>
    </w:tbl>
    <w:p w:rsidR="005870C9" w:rsidRDefault="005870C9" w:rsidP="005870C9"/>
    <w:p w:rsidR="0083244C" w:rsidRDefault="0083244C" w:rsidP="005870C9"/>
    <w:p w:rsidR="005870C9" w:rsidRDefault="005870C9" w:rsidP="005870C9">
      <w:pPr>
        <w:pStyle w:val="Paragraphedeliste"/>
        <w:numPr>
          <w:ilvl w:val="0"/>
          <w:numId w:val="1"/>
        </w:numPr>
      </w:pPr>
      <w:proofErr w:type="spellStart"/>
      <w:r>
        <w:t>Annaëlle</w:t>
      </w:r>
      <w:proofErr w:type="spellEnd"/>
      <w:r>
        <w:t xml:space="preserve"> va à pied au centre-ville.</w:t>
      </w:r>
      <w:r>
        <w:br/>
        <w:t>A) Vrai, B) Faux, C) On ne sait pas</w:t>
      </w:r>
      <w:r>
        <w:br/>
      </w:r>
    </w:p>
    <w:p w:rsidR="005870C9" w:rsidRDefault="005870C9" w:rsidP="005870C9">
      <w:pPr>
        <w:pStyle w:val="Paragraphedeliste"/>
        <w:numPr>
          <w:ilvl w:val="0"/>
          <w:numId w:val="1"/>
        </w:numPr>
      </w:pPr>
      <w:r>
        <w:t>Paris est très bien desservie car :</w:t>
      </w:r>
      <w:r>
        <w:br/>
        <w:t xml:space="preserve">A) on peut aller partout rapidement, B) la ville est nettoyée la nuit, C) cela facilite la vie des Parisiens </w:t>
      </w:r>
      <w:r>
        <w:br/>
      </w:r>
    </w:p>
    <w:p w:rsidR="005870C9" w:rsidRDefault="005870C9" w:rsidP="005870C9">
      <w:pPr>
        <w:pStyle w:val="Paragraphedeliste"/>
        <w:numPr>
          <w:ilvl w:val="0"/>
          <w:numId w:val="1"/>
        </w:numPr>
      </w:pPr>
      <w:r>
        <w:t>On ne peut pas garer sa voiture au centre-ville de Bordeaux</w:t>
      </w:r>
      <w:r w:rsidR="0083244C">
        <w:t>.</w:t>
      </w:r>
      <w:r>
        <w:br/>
        <w:t>A) Vrai, B) Faux, C) On ne sait pas</w:t>
      </w:r>
      <w:r>
        <w:br/>
      </w:r>
    </w:p>
    <w:p w:rsidR="005870C9" w:rsidRDefault="005870C9" w:rsidP="005870C9">
      <w:pPr>
        <w:pStyle w:val="Paragraphedeliste"/>
        <w:numPr>
          <w:ilvl w:val="0"/>
          <w:numId w:val="1"/>
        </w:numPr>
      </w:pPr>
      <w:r>
        <w:t>Selon Paul, la mairie de Montpellier  ________________ le réseau de transports en commun.</w:t>
      </w:r>
      <w:r>
        <w:br/>
        <w:t>A) développe, B) déplace, C) réduit</w:t>
      </w:r>
      <w:r>
        <w:br/>
      </w:r>
    </w:p>
    <w:p w:rsidR="005870C9" w:rsidRDefault="005870C9" w:rsidP="005870C9">
      <w:pPr>
        <w:pStyle w:val="Paragraphedeliste"/>
        <w:numPr>
          <w:ilvl w:val="0"/>
          <w:numId w:val="1"/>
        </w:numPr>
      </w:pPr>
      <w:r>
        <w:t>Sabrina utilise les transports publics uniquement pour aller au travail parce que</w:t>
      </w:r>
      <w:r>
        <w:br/>
        <w:t>A) les réseaux sont sales, B) elle préfère marcher, C) le tramway est neuf</w:t>
      </w:r>
      <w:r>
        <w:br/>
      </w:r>
    </w:p>
    <w:p w:rsidR="005870C9" w:rsidRDefault="005870C9" w:rsidP="005870C9">
      <w:pPr>
        <w:pStyle w:val="Paragraphedeliste"/>
        <w:numPr>
          <w:ilvl w:val="0"/>
          <w:numId w:val="1"/>
        </w:numPr>
      </w:pPr>
      <w:r>
        <w:t xml:space="preserve"> A Auxerre, les gens utilisent ______________ le bus.</w:t>
      </w:r>
      <w:r>
        <w:br/>
        <w:t>A) peu, B) autant, C) beaucoup</w:t>
      </w:r>
      <w:r>
        <w:br/>
      </w:r>
    </w:p>
    <w:p w:rsidR="005870C9" w:rsidRDefault="005870C9" w:rsidP="005870C9">
      <w:pPr>
        <w:pStyle w:val="Paragraphedeliste"/>
        <w:numPr>
          <w:ilvl w:val="0"/>
          <w:numId w:val="1"/>
        </w:numPr>
      </w:pPr>
      <w:r>
        <w:t>En utilisant les transports publics, les gens _____________________ la pollution.</w:t>
      </w:r>
      <w:r>
        <w:br/>
        <w:t>A) augmentent, B) arrêtent, C) réduisent</w:t>
      </w:r>
    </w:p>
    <w:p w:rsidR="005870C9" w:rsidRDefault="005870C9">
      <w:r>
        <w:br w:type="page"/>
      </w:r>
    </w:p>
    <w:p w:rsidR="005870C9" w:rsidRDefault="0083244C" w:rsidP="0083244C">
      <w:pPr>
        <w:jc w:val="center"/>
        <w:rPr>
          <w:sz w:val="28"/>
          <w:szCs w:val="28"/>
        </w:rPr>
      </w:pPr>
      <w:r w:rsidRPr="0083244C">
        <w:rPr>
          <w:sz w:val="28"/>
          <w:szCs w:val="28"/>
        </w:rPr>
        <w:lastRenderedPageBreak/>
        <w:t>Que pensez-vous des transports en commun dans votre ville ?</w:t>
      </w:r>
    </w:p>
    <w:p w:rsidR="0083244C" w:rsidRPr="0083244C" w:rsidRDefault="0083244C" w:rsidP="0083244C">
      <w:pPr>
        <w:jc w:val="center"/>
        <w:rPr>
          <w:sz w:val="28"/>
          <w:szCs w:val="28"/>
        </w:rPr>
      </w:pPr>
    </w:p>
    <w:p w:rsidR="00CF10B1" w:rsidRPr="00184AB0" w:rsidRDefault="00CF10B1" w:rsidP="000B6B27">
      <w:pPr>
        <w:rPr>
          <w:b/>
          <w:bCs/>
        </w:rPr>
      </w:pPr>
      <w:proofErr w:type="spellStart"/>
      <w:r w:rsidRPr="00184AB0">
        <w:rPr>
          <w:b/>
          <w:bCs/>
        </w:rPr>
        <w:t>Annaëlle</w:t>
      </w:r>
      <w:proofErr w:type="spellEnd"/>
      <w:r w:rsidRPr="00184AB0">
        <w:rPr>
          <w:b/>
          <w:bCs/>
        </w:rPr>
        <w:t>, 23 ans,</w:t>
      </w:r>
      <w:r w:rsidR="00EC4821" w:rsidRPr="00184AB0">
        <w:rPr>
          <w:b/>
          <w:bCs/>
        </w:rPr>
        <w:t xml:space="preserve"> </w:t>
      </w:r>
      <w:r w:rsidR="000B6B27" w:rsidRPr="00184AB0">
        <w:rPr>
          <w:b/>
          <w:bCs/>
        </w:rPr>
        <w:t xml:space="preserve">musicienne, </w:t>
      </w:r>
      <w:r w:rsidRPr="00184AB0">
        <w:rPr>
          <w:b/>
          <w:bCs/>
        </w:rPr>
        <w:t>Lyon</w:t>
      </w:r>
    </w:p>
    <w:p w:rsidR="00CF10B1" w:rsidRDefault="00CF10B1" w:rsidP="00184AB0">
      <w:pPr>
        <w:jc w:val="both"/>
      </w:pPr>
      <w:r>
        <w:t>La ville de Lyon est très bien desservie par les bus, le tramway, le métro et les vélos. Pour me rendre au centre de Lyon, depuis la banlieue, je prends le bus et pour me déplacer au centre-ville, je prends habituellement le métro. Cette ville est très belle et  propre. Cette ville se visite à pied. Je prends le bus et le métro tous les jours pour aller à l'université, les transports sont beaucoup plus rapides et pratiques</w:t>
      </w:r>
      <w:r w:rsidR="000B6B27">
        <w:t xml:space="preserve"> </w:t>
      </w:r>
      <w:r>
        <w:t>!</w:t>
      </w:r>
    </w:p>
    <w:p w:rsidR="00CF10B1" w:rsidRPr="00184AB0" w:rsidRDefault="00CF10B1" w:rsidP="00CF10B1">
      <w:pPr>
        <w:rPr>
          <w:b/>
          <w:bCs/>
        </w:rPr>
      </w:pPr>
      <w:proofErr w:type="spellStart"/>
      <w:r w:rsidRPr="00184AB0">
        <w:rPr>
          <w:b/>
          <w:bCs/>
        </w:rPr>
        <w:t>Yohan</w:t>
      </w:r>
      <w:proofErr w:type="spellEnd"/>
      <w:r w:rsidRPr="00184AB0">
        <w:rPr>
          <w:b/>
          <w:bCs/>
        </w:rPr>
        <w:t xml:space="preserve">, 28 ans, </w:t>
      </w:r>
      <w:r w:rsidR="000B6B27" w:rsidRPr="00184AB0">
        <w:rPr>
          <w:b/>
          <w:bCs/>
        </w:rPr>
        <w:t xml:space="preserve">éducateur, </w:t>
      </w:r>
      <w:r w:rsidRPr="00184AB0">
        <w:rPr>
          <w:b/>
          <w:bCs/>
        </w:rPr>
        <w:t>Paris</w:t>
      </w:r>
    </w:p>
    <w:p w:rsidR="00CF10B1" w:rsidRDefault="00CF10B1" w:rsidP="00184AB0">
      <w:pPr>
        <w:jc w:val="both"/>
      </w:pPr>
      <w:r>
        <w:t xml:space="preserve">Paris est une ville très bien desservie. Les services de propreté ont terminé dès le matin et nous avons donc la chance d'aller partout dans Paris et sa banlieue très rapidement et dans une grande propreté. Je prends les transports en commun chaque semaine et cela me </w:t>
      </w:r>
      <w:r w:rsidR="00EC4821">
        <w:t>facilite</w:t>
      </w:r>
      <w:r>
        <w:t xml:space="preserve"> la vie énormément</w:t>
      </w:r>
      <w:r w:rsidR="00EC4821">
        <w:t> </w:t>
      </w:r>
      <w:r>
        <w:t>!</w:t>
      </w:r>
    </w:p>
    <w:p w:rsidR="00CF10B1" w:rsidRPr="00184AB0" w:rsidRDefault="00CF10B1" w:rsidP="00CF10B1">
      <w:pPr>
        <w:rPr>
          <w:b/>
          <w:bCs/>
        </w:rPr>
      </w:pPr>
      <w:r w:rsidRPr="00184AB0">
        <w:rPr>
          <w:b/>
          <w:bCs/>
        </w:rPr>
        <w:t xml:space="preserve">Virginie, 23 ans, </w:t>
      </w:r>
      <w:r w:rsidR="0083244C" w:rsidRPr="00184AB0">
        <w:rPr>
          <w:b/>
          <w:bCs/>
        </w:rPr>
        <w:t xml:space="preserve">historienne, </w:t>
      </w:r>
      <w:r w:rsidRPr="00184AB0">
        <w:rPr>
          <w:b/>
          <w:bCs/>
        </w:rPr>
        <w:t>Bordeaux</w:t>
      </w:r>
    </w:p>
    <w:p w:rsidR="00CF10B1" w:rsidRDefault="00CF10B1" w:rsidP="00184AB0">
      <w:pPr>
        <w:jc w:val="both"/>
      </w:pPr>
      <w:r>
        <w:t>J'utilise souvent le bus. C'est plus facile et plus rapide pour aller en ville. Il n'y pas besoin de se garer. Il existe un réseau unique pour les bus et le tramway à Bordeaux. Plusieurs types d'abonnement sont disponibles dont une carte valable à l'année et rechargeable. Il y a une station au centre-ville où presque tous les trams et bus s'arrêtent. Quand je travaillais au centre-ville, je l'utilisais tous les jours.</w:t>
      </w:r>
    </w:p>
    <w:p w:rsidR="00CF10B1" w:rsidRPr="00184AB0" w:rsidRDefault="00CF10B1" w:rsidP="00F12BC5">
      <w:pPr>
        <w:rPr>
          <w:b/>
          <w:bCs/>
        </w:rPr>
      </w:pPr>
      <w:r w:rsidRPr="00184AB0">
        <w:rPr>
          <w:b/>
          <w:bCs/>
        </w:rPr>
        <w:t xml:space="preserve">Paul, 50 ans, </w:t>
      </w:r>
      <w:r w:rsidR="00F12BC5" w:rsidRPr="00184AB0">
        <w:rPr>
          <w:b/>
          <w:bCs/>
        </w:rPr>
        <w:t xml:space="preserve">pasteur, </w:t>
      </w:r>
      <w:r w:rsidRPr="00184AB0">
        <w:rPr>
          <w:b/>
          <w:bCs/>
        </w:rPr>
        <w:t>Montpellier</w:t>
      </w:r>
    </w:p>
    <w:p w:rsidR="00CF10B1" w:rsidRDefault="00CF10B1" w:rsidP="00184AB0">
      <w:pPr>
        <w:jc w:val="both"/>
      </w:pPr>
      <w:r>
        <w:t>Montpellier est une ville en pleine expansion et, à mon avis, les autorités font beaucoup pour la population en matière de transports publics. Les bus vont partout, bien sûr, mais le système de métro, en place depuis quelques années déjà, est encore mieux. Pour l'instant, il n'y a que deux lignes qui traversent la ville complètemen</w:t>
      </w:r>
      <w:r w:rsidR="00F12BC5">
        <w:t>t, mais une troisième est prév</w:t>
      </w:r>
      <w:r>
        <w:t xml:space="preserve">ue pour bientôt. Je me déplace souvent en prenant les transports publics et je trouve que les horaires sont très raisonnables, les arrêts sont nombreux et le prix n'est pas </w:t>
      </w:r>
      <w:r w:rsidR="00F12BC5">
        <w:t xml:space="preserve">très </w:t>
      </w:r>
      <w:r>
        <w:t>cher. En plus, si je peux aider à réduire la pollution, nous sommes tous gagnants</w:t>
      </w:r>
      <w:r w:rsidR="00F12BC5">
        <w:t xml:space="preserve"> </w:t>
      </w:r>
      <w:r>
        <w:t>!</w:t>
      </w:r>
    </w:p>
    <w:p w:rsidR="00CF10B1" w:rsidRPr="00184AB0" w:rsidRDefault="00CF10B1" w:rsidP="00CF10B1">
      <w:pPr>
        <w:rPr>
          <w:b/>
          <w:bCs/>
        </w:rPr>
      </w:pPr>
      <w:r w:rsidRPr="00184AB0">
        <w:rPr>
          <w:b/>
          <w:bCs/>
        </w:rPr>
        <w:t xml:space="preserve">Sabrina, </w:t>
      </w:r>
      <w:r w:rsidR="00644CC3" w:rsidRPr="00184AB0">
        <w:rPr>
          <w:b/>
          <w:bCs/>
        </w:rPr>
        <w:t xml:space="preserve">infirmière, </w:t>
      </w:r>
      <w:r w:rsidRPr="00184AB0">
        <w:rPr>
          <w:b/>
          <w:bCs/>
        </w:rPr>
        <w:t>Marseille</w:t>
      </w:r>
    </w:p>
    <w:p w:rsidR="00CF10B1" w:rsidRDefault="00CF10B1" w:rsidP="00184AB0">
      <w:pPr>
        <w:jc w:val="both"/>
      </w:pPr>
      <w:r>
        <w:t>Le réseau de Marseille est grand. Il y a deux lignes de métro, beaucoup de bus et un tramway qui a été refait avec quelques arrêts. On se déplace assez facilement à Marseille en transports en commun. Le seul problème</w:t>
      </w:r>
      <w:r w:rsidR="00644CC3">
        <w:t xml:space="preserve"> </w:t>
      </w:r>
      <w:r>
        <w:t>? Ce n'est pas vraiment propre. C'est pour cette raison que je l'utilise uniquement pour aller au travail. Pour aller au centre-ville, souvent</w:t>
      </w:r>
      <w:r w:rsidR="00644CC3">
        <w:t>,</w:t>
      </w:r>
      <w:r>
        <w:t xml:space="preserve"> je marche.</w:t>
      </w:r>
    </w:p>
    <w:p w:rsidR="00CF10B1" w:rsidRPr="00184AB0" w:rsidRDefault="00CF10B1" w:rsidP="00CF10B1">
      <w:pPr>
        <w:rPr>
          <w:b/>
          <w:bCs/>
        </w:rPr>
      </w:pPr>
      <w:r w:rsidRPr="00184AB0">
        <w:rPr>
          <w:b/>
          <w:bCs/>
        </w:rPr>
        <w:t xml:space="preserve">Daniel, </w:t>
      </w:r>
      <w:r w:rsidR="00644CC3" w:rsidRPr="00184AB0">
        <w:rPr>
          <w:b/>
          <w:bCs/>
        </w:rPr>
        <w:t xml:space="preserve">étudiant, </w:t>
      </w:r>
      <w:r w:rsidRPr="00184AB0">
        <w:rPr>
          <w:b/>
          <w:bCs/>
        </w:rPr>
        <w:t>Auxerre</w:t>
      </w:r>
    </w:p>
    <w:p w:rsidR="00F134F5" w:rsidRDefault="00CF10B1" w:rsidP="00184AB0">
      <w:pPr>
        <w:jc w:val="both"/>
      </w:pPr>
      <w:r>
        <w:t>La ville où j'habite est grande et, pour un étudiant, c'est vraiment pratique, surtout quand on n'a pas de voiture, d'avoir un réseau de bus qui permet facilement d'accéder à tous les endroits principaux. Les bus sont bien utilisés donc cela fait autant de voitures en moins qui bouchent la circulation.</w:t>
      </w:r>
    </w:p>
    <w:p w:rsidR="00CF10B1" w:rsidRDefault="00CF10B1"/>
    <w:sectPr w:rsidR="00CF10B1" w:rsidSect="00F134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0E72"/>
    <w:multiLevelType w:val="hybridMultilevel"/>
    <w:tmpl w:val="84C87C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CF10B1"/>
    <w:rsid w:val="00017FA0"/>
    <w:rsid w:val="000B6B27"/>
    <w:rsid w:val="00184AB0"/>
    <w:rsid w:val="005870C9"/>
    <w:rsid w:val="00644CC3"/>
    <w:rsid w:val="0083244C"/>
    <w:rsid w:val="00CF10B1"/>
    <w:rsid w:val="00EC4821"/>
    <w:rsid w:val="00F12BC5"/>
    <w:rsid w:val="00F134F5"/>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C4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C4821"/>
    <w:pPr>
      <w:ind w:left="720"/>
      <w:contextualSpacing/>
    </w:pPr>
  </w:style>
</w:styles>
</file>

<file path=word/webSettings.xml><?xml version="1.0" encoding="utf-8"?>
<w:webSettings xmlns:r="http://schemas.openxmlformats.org/officeDocument/2006/relationships" xmlns:w="http://schemas.openxmlformats.org/wordprocessingml/2006/main">
  <w:divs>
    <w:div w:id="16598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586</Words>
  <Characters>3223</Characters>
  <Application>Microsoft Office Word</Application>
  <DocSecurity>0</DocSecurity>
  <Lines>26</Lines>
  <Paragraphs>7</Paragraphs>
  <ScaleCrop>false</ScaleCrop>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dc:creator>
  <cp:keywords/>
  <dc:description/>
  <cp:lastModifiedBy>YT</cp:lastModifiedBy>
  <cp:revision>9</cp:revision>
  <dcterms:created xsi:type="dcterms:W3CDTF">2011-03-08T04:59:00Z</dcterms:created>
  <dcterms:modified xsi:type="dcterms:W3CDTF">2011-03-08T08:51:00Z</dcterms:modified>
</cp:coreProperties>
</file>